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1C96" w:rsidRPr="00521C96" w:rsidRDefault="00521C96" w:rsidP="00521C96">
      <w:pPr>
        <w:suppressAutoHyphens/>
        <w:spacing w:after="0" w:line="240" w:lineRule="auto"/>
        <w:rPr>
          <w:rFonts w:ascii="Times New Roman" w:eastAsia="Times New Roman" w:hAnsi="Times New Roman" w:cs="Times New Roman"/>
          <w:b/>
          <w:sz w:val="24"/>
          <w:szCs w:val="24"/>
          <w:lang w:eastAsia="ar-SA"/>
        </w:rPr>
      </w:pPr>
      <w:r w:rsidRPr="00521C96">
        <w:rPr>
          <w:rFonts w:ascii="Times New Roman" w:eastAsia="Times New Roman" w:hAnsi="Times New Roman" w:cs="Times New Roman"/>
          <w:b/>
          <w:sz w:val="24"/>
          <w:szCs w:val="24"/>
          <w:lang w:eastAsia="ar-SA"/>
        </w:rPr>
        <w:t xml:space="preserve">                                                                                                          УТВЕРЖДАЮ:</w:t>
      </w:r>
    </w:p>
    <w:p w:rsidR="00521C96" w:rsidRPr="00521C96" w:rsidRDefault="00521C96" w:rsidP="00521C96">
      <w:pPr>
        <w:suppressAutoHyphens/>
        <w:spacing w:after="0" w:line="240" w:lineRule="auto"/>
        <w:jc w:val="right"/>
        <w:rPr>
          <w:rFonts w:ascii="Times New Roman" w:eastAsia="Times New Roman" w:hAnsi="Times New Roman" w:cs="Times New Roman"/>
          <w:sz w:val="24"/>
          <w:szCs w:val="24"/>
          <w:lang w:eastAsia="ar-SA"/>
        </w:rPr>
      </w:pPr>
      <w:r w:rsidRPr="00521C96">
        <w:rPr>
          <w:rFonts w:ascii="Times New Roman" w:eastAsia="Times New Roman" w:hAnsi="Times New Roman" w:cs="Times New Roman"/>
          <w:sz w:val="24"/>
          <w:szCs w:val="24"/>
          <w:lang w:eastAsia="ar-SA"/>
        </w:rPr>
        <w:t>Глава муниципального образования</w:t>
      </w:r>
    </w:p>
    <w:p w:rsidR="00521C96" w:rsidRPr="00521C96" w:rsidRDefault="00521C96" w:rsidP="00521C96">
      <w:pPr>
        <w:suppressAutoHyphens/>
        <w:spacing w:after="0" w:line="240" w:lineRule="auto"/>
        <w:rPr>
          <w:rFonts w:ascii="Times New Roman" w:eastAsia="Times New Roman" w:hAnsi="Times New Roman" w:cs="Times New Roman"/>
          <w:sz w:val="24"/>
          <w:szCs w:val="24"/>
          <w:lang w:eastAsia="ar-SA"/>
        </w:rPr>
      </w:pPr>
      <w:r w:rsidRPr="00521C96">
        <w:rPr>
          <w:rFonts w:ascii="Times New Roman" w:eastAsia="Times New Roman" w:hAnsi="Times New Roman" w:cs="Times New Roman"/>
          <w:sz w:val="24"/>
          <w:szCs w:val="24"/>
          <w:lang w:eastAsia="ar-SA"/>
        </w:rPr>
        <w:t xml:space="preserve">                                                                                  «</w:t>
      </w:r>
      <w:proofErr w:type="spellStart"/>
      <w:r w:rsidRPr="00521C96">
        <w:rPr>
          <w:rFonts w:ascii="Times New Roman" w:eastAsia="Times New Roman" w:hAnsi="Times New Roman" w:cs="Times New Roman"/>
          <w:sz w:val="24"/>
          <w:szCs w:val="24"/>
          <w:lang w:eastAsia="ar-SA"/>
        </w:rPr>
        <w:t>Ильинское</w:t>
      </w:r>
      <w:proofErr w:type="spellEnd"/>
      <w:r w:rsidRPr="00521C96">
        <w:rPr>
          <w:rFonts w:ascii="Times New Roman" w:eastAsia="Times New Roman" w:hAnsi="Times New Roman" w:cs="Times New Roman"/>
          <w:sz w:val="24"/>
          <w:szCs w:val="24"/>
          <w:lang w:eastAsia="ar-SA"/>
        </w:rPr>
        <w:t>» сельское поселение</w:t>
      </w:r>
    </w:p>
    <w:p w:rsidR="00521C96" w:rsidRPr="00521C96" w:rsidRDefault="00521C96" w:rsidP="00521C96">
      <w:pPr>
        <w:suppressAutoHyphens/>
        <w:spacing w:after="0" w:line="240" w:lineRule="auto"/>
        <w:rPr>
          <w:rFonts w:ascii="Times New Roman" w:eastAsia="Times New Roman" w:hAnsi="Times New Roman" w:cs="Times New Roman"/>
          <w:sz w:val="24"/>
          <w:szCs w:val="24"/>
          <w:lang w:eastAsia="ar-SA"/>
        </w:rPr>
      </w:pPr>
    </w:p>
    <w:p w:rsidR="00521C96" w:rsidRPr="00521C96" w:rsidRDefault="00521C96" w:rsidP="00521C96">
      <w:pPr>
        <w:suppressAutoHyphens/>
        <w:spacing w:after="0" w:line="240" w:lineRule="auto"/>
        <w:rPr>
          <w:rFonts w:ascii="Times New Roman" w:eastAsia="Times New Roman" w:hAnsi="Times New Roman" w:cs="Times New Roman"/>
          <w:sz w:val="24"/>
          <w:szCs w:val="24"/>
          <w:lang w:eastAsia="ar-SA"/>
        </w:rPr>
      </w:pPr>
      <w:r w:rsidRPr="00521C96">
        <w:rPr>
          <w:rFonts w:ascii="Times New Roman" w:eastAsia="Times New Roman" w:hAnsi="Times New Roman" w:cs="Times New Roman"/>
          <w:sz w:val="24"/>
          <w:szCs w:val="24"/>
          <w:lang w:eastAsia="ar-SA"/>
        </w:rPr>
        <w:t xml:space="preserve">                                                                                            _________________Н.Н </w:t>
      </w:r>
      <w:proofErr w:type="spellStart"/>
      <w:r w:rsidRPr="00521C96">
        <w:rPr>
          <w:rFonts w:ascii="Times New Roman" w:eastAsia="Times New Roman" w:hAnsi="Times New Roman" w:cs="Times New Roman"/>
          <w:sz w:val="24"/>
          <w:szCs w:val="24"/>
          <w:lang w:eastAsia="ar-SA"/>
        </w:rPr>
        <w:t>Челмакин</w:t>
      </w:r>
      <w:proofErr w:type="spellEnd"/>
    </w:p>
    <w:p w:rsidR="00521C96" w:rsidRPr="00521C96" w:rsidRDefault="00521C96" w:rsidP="00521C96">
      <w:pPr>
        <w:suppressAutoHyphens/>
        <w:spacing w:after="0" w:line="240" w:lineRule="auto"/>
        <w:rPr>
          <w:rFonts w:ascii="Times New Roman" w:eastAsia="Times New Roman" w:hAnsi="Times New Roman" w:cs="Times New Roman"/>
          <w:sz w:val="18"/>
          <w:szCs w:val="18"/>
          <w:lang w:eastAsia="ar-SA"/>
        </w:rPr>
      </w:pPr>
      <w:r w:rsidRPr="00521C96">
        <w:rPr>
          <w:rFonts w:ascii="Times New Roman" w:eastAsia="Times New Roman" w:hAnsi="Times New Roman" w:cs="Times New Roman"/>
          <w:sz w:val="18"/>
          <w:szCs w:val="18"/>
          <w:lang w:eastAsia="ar-SA"/>
        </w:rPr>
        <w:t>.</w:t>
      </w:r>
    </w:p>
    <w:p w:rsidR="00521C96" w:rsidRPr="00521C96" w:rsidRDefault="00521C96" w:rsidP="00521C96">
      <w:pPr>
        <w:suppressAutoHyphens/>
        <w:spacing w:after="0" w:line="240" w:lineRule="auto"/>
        <w:rPr>
          <w:rFonts w:ascii="Times New Roman" w:eastAsia="Times New Roman" w:hAnsi="Times New Roman" w:cs="Times New Roman"/>
          <w:b/>
          <w:sz w:val="26"/>
          <w:szCs w:val="26"/>
          <w:lang w:eastAsia="ar-SA"/>
        </w:rPr>
      </w:pPr>
    </w:p>
    <w:p w:rsidR="00521C96" w:rsidRPr="00521C96" w:rsidRDefault="00521C96" w:rsidP="00521C96">
      <w:pPr>
        <w:suppressAutoHyphens/>
        <w:spacing w:after="0" w:line="240" w:lineRule="auto"/>
        <w:rPr>
          <w:rFonts w:ascii="Times New Roman" w:eastAsia="Times New Roman" w:hAnsi="Times New Roman" w:cs="Times New Roman"/>
          <w:b/>
          <w:sz w:val="26"/>
          <w:szCs w:val="26"/>
          <w:lang w:eastAsia="ar-SA"/>
        </w:rPr>
      </w:pPr>
    </w:p>
    <w:p w:rsidR="00521C96" w:rsidRPr="00521C96" w:rsidRDefault="00521C96" w:rsidP="00521C96">
      <w:pPr>
        <w:suppressAutoHyphens/>
        <w:spacing w:after="0" w:line="240" w:lineRule="auto"/>
        <w:rPr>
          <w:rFonts w:ascii="Times New Roman" w:eastAsia="Times New Roman" w:hAnsi="Times New Roman" w:cs="Times New Roman"/>
          <w:b/>
          <w:sz w:val="26"/>
          <w:szCs w:val="26"/>
          <w:lang w:eastAsia="ar-SA"/>
        </w:rPr>
      </w:pPr>
    </w:p>
    <w:p w:rsidR="00521C96" w:rsidRPr="00521C96" w:rsidRDefault="00521C96" w:rsidP="00521C96">
      <w:pPr>
        <w:suppressAutoHyphens/>
        <w:spacing w:after="0" w:line="240" w:lineRule="auto"/>
        <w:rPr>
          <w:rFonts w:ascii="Times New Roman" w:eastAsia="Times New Roman" w:hAnsi="Times New Roman" w:cs="Times New Roman"/>
          <w:b/>
          <w:sz w:val="26"/>
          <w:szCs w:val="26"/>
          <w:lang w:eastAsia="ar-SA"/>
        </w:rPr>
      </w:pPr>
    </w:p>
    <w:p w:rsidR="00521C96" w:rsidRPr="00521C96" w:rsidRDefault="00521C96" w:rsidP="00521C96">
      <w:pPr>
        <w:suppressAutoHyphens/>
        <w:spacing w:after="0" w:line="240" w:lineRule="auto"/>
        <w:jc w:val="center"/>
        <w:rPr>
          <w:rFonts w:ascii="Times New Roman" w:eastAsia="Times New Roman" w:hAnsi="Times New Roman" w:cs="Times New Roman"/>
          <w:b/>
          <w:sz w:val="32"/>
          <w:szCs w:val="32"/>
          <w:lang w:eastAsia="ar-SA"/>
        </w:rPr>
      </w:pPr>
      <w:r w:rsidRPr="00521C96">
        <w:rPr>
          <w:rFonts w:ascii="Times New Roman" w:eastAsia="Times New Roman" w:hAnsi="Times New Roman" w:cs="Times New Roman"/>
          <w:b/>
          <w:sz w:val="32"/>
          <w:szCs w:val="32"/>
          <w:lang w:eastAsia="ar-SA"/>
        </w:rPr>
        <w:t>ДОКУМЕНТАЦИЯ ОБ ОТКРЫТОМ АУКЦИОНЕ</w:t>
      </w:r>
    </w:p>
    <w:p w:rsidR="00025FD2" w:rsidRDefault="00521C96" w:rsidP="00521C96">
      <w:pPr>
        <w:suppressAutoHyphens/>
        <w:spacing w:after="0" w:line="240" w:lineRule="auto"/>
        <w:jc w:val="center"/>
        <w:rPr>
          <w:rFonts w:ascii="Times New Roman" w:eastAsia="Times New Roman" w:hAnsi="Times New Roman" w:cs="Times New Roman"/>
          <w:b/>
          <w:sz w:val="32"/>
          <w:szCs w:val="32"/>
          <w:lang w:eastAsia="ar-SA"/>
        </w:rPr>
      </w:pPr>
      <w:r w:rsidRPr="00521C96">
        <w:rPr>
          <w:rFonts w:ascii="Times New Roman" w:eastAsia="Times New Roman" w:hAnsi="Times New Roman" w:cs="Times New Roman"/>
          <w:b/>
          <w:sz w:val="32"/>
          <w:szCs w:val="32"/>
          <w:lang w:eastAsia="ar-SA"/>
        </w:rPr>
        <w:t xml:space="preserve">ПО ПРОДАЖЕ </w:t>
      </w:r>
      <w:proofErr w:type="gramStart"/>
      <w:r w:rsidRPr="00521C96">
        <w:rPr>
          <w:rFonts w:ascii="Times New Roman" w:eastAsia="Times New Roman" w:hAnsi="Times New Roman" w:cs="Times New Roman"/>
          <w:b/>
          <w:sz w:val="32"/>
          <w:szCs w:val="32"/>
          <w:lang w:eastAsia="ar-SA"/>
        </w:rPr>
        <w:t>МУНИЦИПАЛЬНОГО</w:t>
      </w:r>
      <w:proofErr w:type="gramEnd"/>
      <w:r w:rsidRPr="00521C96">
        <w:rPr>
          <w:rFonts w:ascii="Times New Roman" w:eastAsia="Times New Roman" w:hAnsi="Times New Roman" w:cs="Times New Roman"/>
          <w:b/>
          <w:sz w:val="32"/>
          <w:szCs w:val="32"/>
          <w:lang w:eastAsia="ar-SA"/>
        </w:rPr>
        <w:t xml:space="preserve"> </w:t>
      </w:r>
    </w:p>
    <w:p w:rsidR="00521C96" w:rsidRPr="00521C96" w:rsidRDefault="00521C96" w:rsidP="00521C96">
      <w:pPr>
        <w:suppressAutoHyphens/>
        <w:spacing w:after="0" w:line="240" w:lineRule="auto"/>
        <w:jc w:val="center"/>
        <w:rPr>
          <w:rFonts w:ascii="Times New Roman" w:eastAsia="Times New Roman" w:hAnsi="Times New Roman" w:cs="Times New Roman"/>
          <w:b/>
          <w:sz w:val="32"/>
          <w:szCs w:val="32"/>
          <w:lang w:eastAsia="ar-SA"/>
        </w:rPr>
      </w:pPr>
      <w:r w:rsidRPr="00521C96">
        <w:rPr>
          <w:rFonts w:ascii="Times New Roman" w:eastAsia="Times New Roman" w:hAnsi="Times New Roman" w:cs="Times New Roman"/>
          <w:b/>
          <w:sz w:val="32"/>
          <w:szCs w:val="32"/>
          <w:lang w:eastAsia="ar-SA"/>
        </w:rPr>
        <w:t>НЕДВИЖИМОГО ИМУЩЕСТВА</w:t>
      </w:r>
    </w:p>
    <w:p w:rsidR="00521C96" w:rsidRPr="00521C96" w:rsidRDefault="00521C96" w:rsidP="00521C96">
      <w:pPr>
        <w:suppressAutoHyphens/>
        <w:spacing w:after="0" w:line="240" w:lineRule="auto"/>
        <w:jc w:val="center"/>
        <w:rPr>
          <w:rFonts w:ascii="Times New Roman" w:eastAsia="Times New Roman" w:hAnsi="Times New Roman" w:cs="Times New Roman"/>
          <w:b/>
          <w:sz w:val="32"/>
          <w:szCs w:val="32"/>
          <w:lang w:eastAsia="ar-SA"/>
        </w:rPr>
      </w:pPr>
      <w:r w:rsidRPr="00521C96">
        <w:rPr>
          <w:rFonts w:ascii="Times New Roman" w:eastAsia="Times New Roman" w:hAnsi="Times New Roman" w:cs="Times New Roman"/>
          <w:b/>
          <w:sz w:val="32"/>
          <w:szCs w:val="32"/>
          <w:lang w:eastAsia="ar-SA"/>
        </w:rPr>
        <w:t xml:space="preserve"> В  ЭЛЕКТРОННОМ  ВИДЕ</w:t>
      </w:r>
    </w:p>
    <w:p w:rsidR="00521C96" w:rsidRPr="00521C96" w:rsidRDefault="00521C96" w:rsidP="00521C96">
      <w:pPr>
        <w:suppressAutoHyphens/>
        <w:spacing w:after="0" w:line="240" w:lineRule="auto"/>
        <w:jc w:val="center"/>
        <w:rPr>
          <w:rFonts w:ascii="Times New Roman" w:eastAsia="Times New Roman" w:hAnsi="Times New Roman" w:cs="Times New Roman"/>
          <w:b/>
          <w:sz w:val="26"/>
          <w:szCs w:val="26"/>
          <w:lang w:eastAsia="ar-SA"/>
        </w:rPr>
      </w:pPr>
    </w:p>
    <w:p w:rsidR="00521C96" w:rsidRPr="00521C96" w:rsidRDefault="00521C96" w:rsidP="00521C96">
      <w:pPr>
        <w:suppressAutoHyphens/>
        <w:spacing w:after="0" w:line="240" w:lineRule="auto"/>
        <w:rPr>
          <w:rFonts w:ascii="Times New Roman" w:eastAsia="Times New Roman" w:hAnsi="Times New Roman" w:cs="Times New Roman"/>
          <w:b/>
          <w:sz w:val="26"/>
          <w:szCs w:val="26"/>
          <w:lang w:eastAsia="ar-SA"/>
        </w:rPr>
      </w:pPr>
    </w:p>
    <w:p w:rsidR="00521C96" w:rsidRPr="00521C96" w:rsidRDefault="00521C96" w:rsidP="00521C96">
      <w:pPr>
        <w:suppressAutoHyphens/>
        <w:spacing w:after="0" w:line="240" w:lineRule="auto"/>
        <w:rPr>
          <w:rFonts w:ascii="Times New Roman" w:eastAsia="Times New Roman" w:hAnsi="Times New Roman" w:cs="Times New Roman"/>
          <w:i/>
          <w:sz w:val="28"/>
          <w:szCs w:val="28"/>
          <w:lang w:eastAsia="ar-SA"/>
        </w:rPr>
      </w:pPr>
      <w:r w:rsidRPr="00521C96">
        <w:rPr>
          <w:rFonts w:ascii="Times New Roman" w:eastAsia="Times New Roman" w:hAnsi="Times New Roman" w:cs="Times New Roman"/>
          <w:sz w:val="28"/>
          <w:szCs w:val="28"/>
          <w:lang w:eastAsia="ar-SA"/>
        </w:rPr>
        <w:t xml:space="preserve"> </w:t>
      </w:r>
      <w:r w:rsidR="00FC2B06" w:rsidRPr="00025FD2">
        <w:rPr>
          <w:rFonts w:ascii="Times New Roman" w:eastAsia="Times New Roman" w:hAnsi="Times New Roman" w:cs="Times New Roman"/>
          <w:b/>
          <w:sz w:val="28"/>
          <w:szCs w:val="28"/>
          <w:lang w:eastAsia="ar-SA"/>
        </w:rPr>
        <w:t>Продавец</w:t>
      </w:r>
      <w:proofErr w:type="gramStart"/>
      <w:r w:rsidR="00FC2B06" w:rsidRPr="00025FD2">
        <w:rPr>
          <w:rFonts w:ascii="Times New Roman" w:eastAsia="Times New Roman" w:hAnsi="Times New Roman" w:cs="Times New Roman"/>
          <w:b/>
          <w:sz w:val="28"/>
          <w:szCs w:val="28"/>
          <w:lang w:eastAsia="ar-SA"/>
        </w:rPr>
        <w:t xml:space="preserve"> </w:t>
      </w:r>
      <w:r w:rsidRPr="00521C96">
        <w:rPr>
          <w:rFonts w:ascii="Times New Roman" w:eastAsia="Times New Roman" w:hAnsi="Times New Roman" w:cs="Times New Roman"/>
          <w:sz w:val="28"/>
          <w:szCs w:val="28"/>
          <w:lang w:eastAsia="ar-SA"/>
        </w:rPr>
        <w:t>:</w:t>
      </w:r>
      <w:proofErr w:type="gramEnd"/>
      <w:r w:rsidRPr="00521C96">
        <w:rPr>
          <w:rFonts w:ascii="Times New Roman" w:eastAsia="Times New Roman" w:hAnsi="Times New Roman" w:cs="Times New Roman"/>
          <w:sz w:val="28"/>
          <w:szCs w:val="28"/>
          <w:lang w:eastAsia="ar-SA"/>
        </w:rPr>
        <w:t xml:space="preserve"> Администрация муниципального образования «</w:t>
      </w:r>
      <w:proofErr w:type="spellStart"/>
      <w:r w:rsidRPr="00521C96">
        <w:rPr>
          <w:rFonts w:ascii="Times New Roman" w:eastAsia="Times New Roman" w:hAnsi="Times New Roman" w:cs="Times New Roman"/>
          <w:sz w:val="28"/>
          <w:szCs w:val="28"/>
          <w:lang w:eastAsia="ar-SA"/>
        </w:rPr>
        <w:t>Ильинское</w:t>
      </w:r>
      <w:proofErr w:type="spellEnd"/>
      <w:r w:rsidRPr="00521C96">
        <w:rPr>
          <w:rFonts w:ascii="Times New Roman" w:eastAsia="Times New Roman" w:hAnsi="Times New Roman" w:cs="Times New Roman"/>
          <w:sz w:val="28"/>
          <w:szCs w:val="28"/>
          <w:lang w:eastAsia="ar-SA"/>
        </w:rPr>
        <w:t xml:space="preserve">» сельское </w:t>
      </w:r>
      <w:r w:rsidR="00FC2B06" w:rsidRPr="00025FD2">
        <w:rPr>
          <w:rFonts w:ascii="Times New Roman" w:eastAsia="Times New Roman" w:hAnsi="Times New Roman" w:cs="Times New Roman"/>
          <w:sz w:val="28"/>
          <w:szCs w:val="28"/>
          <w:lang w:eastAsia="ar-SA"/>
        </w:rPr>
        <w:t xml:space="preserve">   П</w:t>
      </w:r>
      <w:r w:rsidRPr="00521C96">
        <w:rPr>
          <w:rFonts w:ascii="Times New Roman" w:eastAsia="Times New Roman" w:hAnsi="Times New Roman" w:cs="Times New Roman"/>
          <w:sz w:val="28"/>
          <w:szCs w:val="28"/>
          <w:lang w:eastAsia="ar-SA"/>
        </w:rPr>
        <w:t>оселение</w:t>
      </w:r>
      <w:r w:rsidR="00FC2B06" w:rsidRPr="00025FD2">
        <w:rPr>
          <w:rFonts w:ascii="Times New Roman" w:eastAsia="Times New Roman" w:hAnsi="Times New Roman" w:cs="Times New Roman"/>
          <w:sz w:val="28"/>
          <w:szCs w:val="28"/>
          <w:lang w:eastAsia="ar-SA"/>
        </w:rPr>
        <w:t xml:space="preserve">  Прибайкальского  района  Республики  Бурятия</w:t>
      </w:r>
    </w:p>
    <w:p w:rsidR="00521C96" w:rsidRPr="00521C96" w:rsidRDefault="00521C96" w:rsidP="00521C96">
      <w:pPr>
        <w:suppressAutoHyphens/>
        <w:spacing w:after="0" w:line="240" w:lineRule="auto"/>
        <w:rPr>
          <w:rFonts w:ascii="Times New Roman" w:eastAsia="Times New Roman" w:hAnsi="Times New Roman" w:cs="Times New Roman"/>
          <w:i/>
          <w:sz w:val="28"/>
          <w:szCs w:val="28"/>
          <w:lang w:eastAsia="ar-SA"/>
        </w:rPr>
      </w:pPr>
    </w:p>
    <w:p w:rsidR="00521C96" w:rsidRPr="00521C96" w:rsidRDefault="00521C96" w:rsidP="00521C96">
      <w:pPr>
        <w:suppressAutoHyphens/>
        <w:spacing w:after="0" w:line="240" w:lineRule="auto"/>
        <w:rPr>
          <w:rFonts w:ascii="Times New Roman" w:eastAsia="Times New Roman" w:hAnsi="Times New Roman" w:cs="Times New Roman"/>
          <w:b/>
          <w:sz w:val="28"/>
          <w:szCs w:val="28"/>
          <w:lang w:eastAsia="ar-SA"/>
        </w:rPr>
      </w:pPr>
    </w:p>
    <w:p w:rsidR="00521C96" w:rsidRPr="00521C96" w:rsidRDefault="00521C96" w:rsidP="00521C96">
      <w:pPr>
        <w:suppressAutoHyphens/>
        <w:spacing w:after="0" w:line="240" w:lineRule="auto"/>
        <w:rPr>
          <w:rFonts w:ascii="Times New Roman" w:eastAsia="Times New Roman" w:hAnsi="Times New Roman" w:cs="Times New Roman"/>
          <w:b/>
          <w:sz w:val="28"/>
          <w:szCs w:val="28"/>
          <w:lang w:eastAsia="ar-SA"/>
        </w:rPr>
      </w:pPr>
    </w:p>
    <w:p w:rsidR="00521C96" w:rsidRPr="00521C96" w:rsidRDefault="00521C96" w:rsidP="00521C96">
      <w:pPr>
        <w:suppressAutoHyphens/>
        <w:spacing w:after="0" w:line="240" w:lineRule="auto"/>
        <w:rPr>
          <w:rFonts w:ascii="Times New Roman" w:eastAsia="Times New Roman" w:hAnsi="Times New Roman" w:cs="Times New Roman"/>
          <w:sz w:val="28"/>
          <w:szCs w:val="28"/>
          <w:highlight w:val="yellow"/>
          <w:lang w:eastAsia="ar-SA"/>
        </w:rPr>
      </w:pPr>
      <w:r w:rsidRPr="00521C96">
        <w:rPr>
          <w:rFonts w:ascii="Times New Roman" w:eastAsia="Times New Roman" w:hAnsi="Times New Roman" w:cs="Times New Roman"/>
          <w:sz w:val="28"/>
          <w:szCs w:val="28"/>
          <w:lang w:eastAsia="ar-SA"/>
        </w:rPr>
        <w:t>Информация о проведен</w:t>
      </w:r>
      <w:proofErr w:type="gramStart"/>
      <w:r w:rsidRPr="00521C96">
        <w:rPr>
          <w:rFonts w:ascii="Times New Roman" w:eastAsia="Times New Roman" w:hAnsi="Times New Roman" w:cs="Times New Roman"/>
          <w:sz w:val="28"/>
          <w:szCs w:val="28"/>
          <w:lang w:eastAsia="ar-SA"/>
        </w:rPr>
        <w:t>ии ау</w:t>
      </w:r>
      <w:proofErr w:type="gramEnd"/>
      <w:r w:rsidRPr="00521C96">
        <w:rPr>
          <w:rFonts w:ascii="Times New Roman" w:eastAsia="Times New Roman" w:hAnsi="Times New Roman" w:cs="Times New Roman"/>
          <w:sz w:val="28"/>
          <w:szCs w:val="28"/>
          <w:lang w:eastAsia="ar-SA"/>
        </w:rPr>
        <w:t xml:space="preserve">кциона представлена на  электронной площадке  </w:t>
      </w:r>
      <w:hyperlink r:id="rId5" w:history="1">
        <w:r w:rsidRPr="00521C96">
          <w:rPr>
            <w:rFonts w:ascii="Times New Roman" w:eastAsia="Times New Roman" w:hAnsi="Times New Roman" w:cs="Times New Roman"/>
            <w:color w:val="2980B9"/>
            <w:sz w:val="28"/>
            <w:szCs w:val="28"/>
            <w:lang w:eastAsia="ru-RU"/>
          </w:rPr>
          <w:t>utp.sberbank-ast.ru</w:t>
        </w:r>
      </w:hyperlink>
      <w:r w:rsidRPr="00521C96">
        <w:rPr>
          <w:rFonts w:ascii="Times New Roman" w:eastAsia="Times New Roman" w:hAnsi="Times New Roman" w:cs="Times New Roman"/>
          <w:color w:val="2980B9"/>
          <w:sz w:val="28"/>
          <w:szCs w:val="28"/>
          <w:lang w:eastAsia="ru-RU"/>
        </w:rPr>
        <w:t xml:space="preserve">, </w:t>
      </w:r>
      <w:r w:rsidR="00025FD2" w:rsidRPr="00025FD2">
        <w:rPr>
          <w:rFonts w:ascii="Times New Roman" w:eastAsia="Times New Roman" w:hAnsi="Times New Roman" w:cs="Times New Roman"/>
          <w:color w:val="2980B9"/>
          <w:sz w:val="28"/>
          <w:szCs w:val="28"/>
          <w:lang w:eastAsia="ru-RU"/>
        </w:rPr>
        <w:t>и</w:t>
      </w:r>
      <w:r w:rsidRPr="00521C96">
        <w:rPr>
          <w:rFonts w:ascii="Times New Roman" w:eastAsia="Times New Roman" w:hAnsi="Times New Roman" w:cs="Times New Roman"/>
          <w:color w:val="2980B9"/>
          <w:sz w:val="28"/>
          <w:szCs w:val="28"/>
          <w:lang w:eastAsia="ru-RU"/>
        </w:rPr>
        <w:t xml:space="preserve"> </w:t>
      </w:r>
      <w:r w:rsidRPr="00521C96">
        <w:rPr>
          <w:rFonts w:ascii="Times New Roman" w:eastAsia="Times New Roman" w:hAnsi="Times New Roman" w:cs="Times New Roman"/>
          <w:sz w:val="28"/>
          <w:szCs w:val="28"/>
          <w:lang w:eastAsia="ar-SA"/>
        </w:rPr>
        <w:t xml:space="preserve"> сайте</w:t>
      </w:r>
      <w:r w:rsidR="008A3582" w:rsidRPr="00025FD2">
        <w:rPr>
          <w:rFonts w:ascii="Times New Roman" w:eastAsia="Times New Roman" w:hAnsi="Times New Roman" w:cs="Times New Roman"/>
          <w:sz w:val="28"/>
          <w:szCs w:val="28"/>
          <w:lang w:eastAsia="ar-SA"/>
        </w:rPr>
        <w:t xml:space="preserve"> </w:t>
      </w:r>
      <w:r w:rsidRPr="00521C96">
        <w:rPr>
          <w:rFonts w:ascii="Times New Roman" w:eastAsia="Times New Roman" w:hAnsi="Times New Roman" w:cs="Times New Roman"/>
          <w:sz w:val="28"/>
          <w:szCs w:val="28"/>
          <w:lang w:eastAsia="ar-SA"/>
        </w:rPr>
        <w:t xml:space="preserve"> </w:t>
      </w:r>
      <w:hyperlink r:id="rId6" w:history="1">
        <w:r w:rsidRPr="00025FD2">
          <w:rPr>
            <w:rFonts w:ascii="Times New Roman" w:eastAsia="Times New Roman" w:hAnsi="Times New Roman" w:cs="Times New Roman"/>
            <w:color w:val="0000FF"/>
            <w:sz w:val="28"/>
            <w:szCs w:val="28"/>
            <w:u w:val="single"/>
            <w:lang w:val="en-US" w:eastAsia="ar-SA"/>
          </w:rPr>
          <w:t>http</w:t>
        </w:r>
        <w:r w:rsidRPr="00025FD2">
          <w:rPr>
            <w:rFonts w:ascii="Times New Roman" w:eastAsia="Times New Roman" w:hAnsi="Times New Roman" w:cs="Times New Roman"/>
            <w:color w:val="0000FF"/>
            <w:sz w:val="28"/>
            <w:szCs w:val="28"/>
            <w:u w:val="single"/>
            <w:lang w:eastAsia="ar-SA"/>
          </w:rPr>
          <w:t>://</w:t>
        </w:r>
        <w:proofErr w:type="spellStart"/>
        <w:r w:rsidRPr="00025FD2">
          <w:rPr>
            <w:rFonts w:ascii="Times New Roman" w:eastAsia="Times New Roman" w:hAnsi="Times New Roman" w:cs="Times New Roman"/>
            <w:color w:val="0000FF"/>
            <w:sz w:val="28"/>
            <w:szCs w:val="28"/>
            <w:u w:val="single"/>
            <w:lang w:val="en-US" w:eastAsia="ar-SA"/>
          </w:rPr>
          <w:t>torgi</w:t>
        </w:r>
        <w:proofErr w:type="spellEnd"/>
        <w:r w:rsidRPr="00025FD2">
          <w:rPr>
            <w:rFonts w:ascii="Times New Roman" w:eastAsia="Times New Roman" w:hAnsi="Times New Roman" w:cs="Times New Roman"/>
            <w:color w:val="0000FF"/>
            <w:sz w:val="28"/>
            <w:szCs w:val="28"/>
            <w:u w:val="single"/>
            <w:lang w:eastAsia="ar-SA"/>
          </w:rPr>
          <w:t>.</w:t>
        </w:r>
        <w:proofErr w:type="spellStart"/>
        <w:r w:rsidRPr="00025FD2">
          <w:rPr>
            <w:rFonts w:ascii="Times New Roman" w:eastAsia="Times New Roman" w:hAnsi="Times New Roman" w:cs="Times New Roman"/>
            <w:color w:val="0000FF"/>
            <w:sz w:val="28"/>
            <w:szCs w:val="28"/>
            <w:u w:val="single"/>
            <w:lang w:val="en-US" w:eastAsia="ar-SA"/>
          </w:rPr>
          <w:t>gov</w:t>
        </w:r>
        <w:proofErr w:type="spellEnd"/>
        <w:r w:rsidRPr="00025FD2">
          <w:rPr>
            <w:rFonts w:ascii="Times New Roman" w:eastAsia="Times New Roman" w:hAnsi="Times New Roman" w:cs="Times New Roman"/>
            <w:color w:val="0000FF"/>
            <w:sz w:val="28"/>
            <w:szCs w:val="28"/>
            <w:u w:val="single"/>
            <w:lang w:eastAsia="ar-SA"/>
          </w:rPr>
          <w:t>.</w:t>
        </w:r>
        <w:proofErr w:type="spellStart"/>
        <w:r w:rsidRPr="00025FD2">
          <w:rPr>
            <w:rFonts w:ascii="Times New Roman" w:eastAsia="Times New Roman" w:hAnsi="Times New Roman" w:cs="Times New Roman"/>
            <w:color w:val="0000FF"/>
            <w:sz w:val="28"/>
            <w:szCs w:val="28"/>
            <w:u w:val="single"/>
            <w:lang w:val="en-US" w:eastAsia="ar-SA"/>
          </w:rPr>
          <w:t>ru</w:t>
        </w:r>
        <w:proofErr w:type="spellEnd"/>
      </w:hyperlink>
      <w:r w:rsidRPr="00521C96">
        <w:rPr>
          <w:rFonts w:ascii="Times New Roman" w:eastAsia="Times New Roman" w:hAnsi="Times New Roman" w:cs="Times New Roman"/>
          <w:sz w:val="28"/>
          <w:szCs w:val="28"/>
          <w:lang w:eastAsia="ar-SA"/>
        </w:rPr>
        <w:t xml:space="preserve">  от 30.03.2020 г.;</w:t>
      </w:r>
    </w:p>
    <w:p w:rsidR="00521C96" w:rsidRPr="00521C96" w:rsidRDefault="00521C96" w:rsidP="00521C96">
      <w:pPr>
        <w:suppressAutoHyphens/>
        <w:spacing w:after="0" w:line="240" w:lineRule="auto"/>
        <w:rPr>
          <w:rFonts w:ascii="Times New Roman" w:eastAsia="Times New Roman" w:hAnsi="Times New Roman" w:cs="Times New Roman"/>
          <w:sz w:val="28"/>
          <w:szCs w:val="28"/>
          <w:lang w:eastAsia="ar-SA"/>
        </w:rPr>
      </w:pPr>
      <w:r w:rsidRPr="00521C96">
        <w:rPr>
          <w:rFonts w:ascii="Times New Roman" w:eastAsia="Times New Roman" w:hAnsi="Times New Roman" w:cs="Times New Roman"/>
          <w:sz w:val="28"/>
          <w:szCs w:val="28"/>
          <w:lang w:eastAsia="ar-SA"/>
        </w:rPr>
        <w:t xml:space="preserve">    Публикация в газете «</w:t>
      </w:r>
      <w:proofErr w:type="spellStart"/>
      <w:r w:rsidRPr="00521C96">
        <w:rPr>
          <w:rFonts w:ascii="Times New Roman" w:eastAsia="Times New Roman" w:hAnsi="Times New Roman" w:cs="Times New Roman"/>
          <w:sz w:val="28"/>
          <w:szCs w:val="28"/>
          <w:lang w:eastAsia="ar-SA"/>
        </w:rPr>
        <w:t>Прибайкалец</w:t>
      </w:r>
      <w:proofErr w:type="spellEnd"/>
      <w:r w:rsidRPr="00521C96">
        <w:rPr>
          <w:rFonts w:ascii="Times New Roman" w:eastAsia="Times New Roman" w:hAnsi="Times New Roman" w:cs="Times New Roman"/>
          <w:sz w:val="28"/>
          <w:szCs w:val="28"/>
          <w:lang w:eastAsia="ar-SA"/>
        </w:rPr>
        <w:t>»   от   27.03.2020 г; на официальном сайте  МО «</w:t>
      </w:r>
      <w:proofErr w:type="spellStart"/>
      <w:r w:rsidRPr="00521C96">
        <w:rPr>
          <w:rFonts w:ascii="Times New Roman" w:eastAsia="Times New Roman" w:hAnsi="Times New Roman" w:cs="Times New Roman"/>
          <w:sz w:val="28"/>
          <w:szCs w:val="28"/>
          <w:lang w:eastAsia="ar-SA"/>
        </w:rPr>
        <w:t>Ильинское</w:t>
      </w:r>
      <w:proofErr w:type="spellEnd"/>
      <w:r w:rsidRPr="00521C96">
        <w:rPr>
          <w:rFonts w:ascii="Times New Roman" w:eastAsia="Times New Roman" w:hAnsi="Times New Roman" w:cs="Times New Roman"/>
          <w:sz w:val="28"/>
          <w:szCs w:val="28"/>
          <w:lang w:eastAsia="ar-SA"/>
        </w:rPr>
        <w:t>» сельское поселение : http://ильинское-адм</w:t>
      </w:r>
      <w:proofErr w:type="gramStart"/>
      <w:r w:rsidRPr="00521C96">
        <w:rPr>
          <w:rFonts w:ascii="Times New Roman" w:eastAsia="Times New Roman" w:hAnsi="Times New Roman" w:cs="Times New Roman"/>
          <w:sz w:val="28"/>
          <w:szCs w:val="28"/>
          <w:lang w:eastAsia="ar-SA"/>
        </w:rPr>
        <w:t>.р</w:t>
      </w:r>
      <w:proofErr w:type="gramEnd"/>
      <w:r w:rsidRPr="00521C96">
        <w:rPr>
          <w:rFonts w:ascii="Times New Roman" w:eastAsia="Times New Roman" w:hAnsi="Times New Roman" w:cs="Times New Roman"/>
          <w:sz w:val="28"/>
          <w:szCs w:val="28"/>
          <w:lang w:eastAsia="ar-SA"/>
        </w:rPr>
        <w:t>ф/</w:t>
      </w:r>
    </w:p>
    <w:p w:rsidR="00521C96" w:rsidRPr="00521C96" w:rsidRDefault="00521C96" w:rsidP="00521C96">
      <w:pPr>
        <w:suppressAutoHyphens/>
        <w:spacing w:after="0" w:line="240" w:lineRule="auto"/>
        <w:rPr>
          <w:rFonts w:ascii="Times New Roman" w:eastAsia="Times New Roman" w:hAnsi="Times New Roman" w:cs="Times New Roman"/>
          <w:b/>
          <w:sz w:val="28"/>
          <w:szCs w:val="28"/>
          <w:lang w:eastAsia="ar-SA"/>
        </w:rPr>
      </w:pPr>
    </w:p>
    <w:p w:rsidR="00521C96" w:rsidRPr="00521C96" w:rsidRDefault="00521C96" w:rsidP="00521C96">
      <w:pPr>
        <w:suppressAutoHyphens/>
        <w:spacing w:after="0" w:line="240" w:lineRule="auto"/>
        <w:rPr>
          <w:rFonts w:ascii="Times New Roman" w:eastAsia="Times New Roman" w:hAnsi="Times New Roman" w:cs="Times New Roman"/>
          <w:b/>
          <w:sz w:val="26"/>
          <w:szCs w:val="26"/>
          <w:lang w:eastAsia="ar-SA"/>
        </w:rPr>
      </w:pPr>
    </w:p>
    <w:p w:rsidR="00521C96" w:rsidRPr="00521C96" w:rsidRDefault="00521C96" w:rsidP="00521C96">
      <w:pPr>
        <w:suppressAutoHyphens/>
        <w:spacing w:after="0" w:line="240" w:lineRule="auto"/>
        <w:rPr>
          <w:rFonts w:ascii="Times New Roman" w:eastAsia="Times New Roman" w:hAnsi="Times New Roman" w:cs="Times New Roman"/>
          <w:b/>
          <w:sz w:val="26"/>
          <w:szCs w:val="26"/>
          <w:lang w:eastAsia="ar-SA"/>
        </w:rPr>
      </w:pPr>
    </w:p>
    <w:p w:rsidR="00521C96" w:rsidRPr="00521C96" w:rsidRDefault="00521C96" w:rsidP="00521C96">
      <w:pPr>
        <w:suppressAutoHyphens/>
        <w:spacing w:after="0" w:line="240" w:lineRule="auto"/>
        <w:rPr>
          <w:rFonts w:ascii="Times New Roman" w:eastAsia="Times New Roman" w:hAnsi="Times New Roman" w:cs="Times New Roman"/>
          <w:b/>
          <w:sz w:val="26"/>
          <w:szCs w:val="26"/>
          <w:lang w:eastAsia="ar-SA"/>
        </w:rPr>
      </w:pPr>
    </w:p>
    <w:p w:rsidR="00521C96" w:rsidRPr="00521C96" w:rsidRDefault="00521C96" w:rsidP="00521C96">
      <w:pPr>
        <w:suppressAutoHyphens/>
        <w:spacing w:after="0" w:line="240" w:lineRule="auto"/>
        <w:rPr>
          <w:rFonts w:ascii="Times New Roman" w:eastAsia="Times New Roman" w:hAnsi="Times New Roman" w:cs="Times New Roman"/>
          <w:b/>
          <w:sz w:val="26"/>
          <w:szCs w:val="26"/>
          <w:lang w:eastAsia="ar-SA"/>
        </w:rPr>
      </w:pPr>
    </w:p>
    <w:p w:rsidR="00521C96" w:rsidRPr="00521C96" w:rsidRDefault="00521C96" w:rsidP="00521C96">
      <w:pPr>
        <w:suppressAutoHyphens/>
        <w:spacing w:after="0" w:line="240" w:lineRule="auto"/>
        <w:rPr>
          <w:rFonts w:ascii="Times New Roman" w:eastAsia="Times New Roman" w:hAnsi="Times New Roman" w:cs="Times New Roman"/>
          <w:b/>
          <w:sz w:val="26"/>
          <w:szCs w:val="26"/>
          <w:lang w:eastAsia="ar-SA"/>
        </w:rPr>
      </w:pPr>
    </w:p>
    <w:p w:rsidR="00521C96" w:rsidRPr="00521C96" w:rsidRDefault="00521C96" w:rsidP="00521C96">
      <w:pPr>
        <w:suppressAutoHyphens/>
        <w:spacing w:after="0" w:line="240" w:lineRule="auto"/>
        <w:rPr>
          <w:rFonts w:ascii="Times New Roman" w:eastAsia="Times New Roman" w:hAnsi="Times New Roman" w:cs="Times New Roman"/>
          <w:b/>
          <w:sz w:val="26"/>
          <w:szCs w:val="26"/>
          <w:lang w:eastAsia="ar-SA"/>
        </w:rPr>
      </w:pPr>
    </w:p>
    <w:p w:rsidR="00521C96" w:rsidRPr="00521C96" w:rsidRDefault="00521C96" w:rsidP="00521C96">
      <w:pPr>
        <w:suppressAutoHyphens/>
        <w:spacing w:after="0" w:line="240" w:lineRule="auto"/>
        <w:rPr>
          <w:rFonts w:ascii="Times New Roman" w:eastAsia="Times New Roman" w:hAnsi="Times New Roman" w:cs="Times New Roman"/>
          <w:b/>
          <w:sz w:val="26"/>
          <w:szCs w:val="26"/>
          <w:lang w:eastAsia="ar-SA"/>
        </w:rPr>
      </w:pPr>
    </w:p>
    <w:p w:rsidR="00521C96" w:rsidRPr="00521C96" w:rsidRDefault="00521C96" w:rsidP="00521C96">
      <w:pPr>
        <w:suppressAutoHyphens/>
        <w:spacing w:after="0" w:line="240" w:lineRule="auto"/>
        <w:rPr>
          <w:rFonts w:ascii="Times New Roman" w:eastAsia="Times New Roman" w:hAnsi="Times New Roman" w:cs="Times New Roman"/>
          <w:b/>
          <w:sz w:val="26"/>
          <w:szCs w:val="26"/>
          <w:lang w:eastAsia="ar-SA"/>
        </w:rPr>
      </w:pPr>
    </w:p>
    <w:p w:rsidR="00521C96" w:rsidRPr="00521C96" w:rsidRDefault="00521C96" w:rsidP="00521C96">
      <w:pPr>
        <w:suppressAutoHyphens/>
        <w:spacing w:after="0" w:line="240" w:lineRule="auto"/>
        <w:rPr>
          <w:rFonts w:ascii="Times New Roman" w:eastAsia="Times New Roman" w:hAnsi="Times New Roman" w:cs="Times New Roman"/>
          <w:b/>
          <w:sz w:val="26"/>
          <w:szCs w:val="26"/>
          <w:lang w:eastAsia="ar-SA"/>
        </w:rPr>
      </w:pPr>
    </w:p>
    <w:p w:rsidR="00521C96" w:rsidRPr="00521C96" w:rsidRDefault="00521C96" w:rsidP="00521C96">
      <w:pPr>
        <w:suppressAutoHyphens/>
        <w:spacing w:after="0" w:line="240" w:lineRule="auto"/>
        <w:rPr>
          <w:rFonts w:ascii="Times New Roman" w:eastAsia="Times New Roman" w:hAnsi="Times New Roman" w:cs="Times New Roman"/>
          <w:b/>
          <w:sz w:val="26"/>
          <w:szCs w:val="26"/>
          <w:lang w:eastAsia="ar-SA"/>
        </w:rPr>
      </w:pPr>
    </w:p>
    <w:p w:rsidR="00521C96" w:rsidRPr="00521C96" w:rsidRDefault="00521C96" w:rsidP="00521C96">
      <w:pPr>
        <w:suppressAutoHyphens/>
        <w:spacing w:after="0" w:line="240" w:lineRule="auto"/>
        <w:rPr>
          <w:rFonts w:ascii="Times New Roman" w:eastAsia="Times New Roman" w:hAnsi="Times New Roman" w:cs="Times New Roman"/>
          <w:b/>
          <w:sz w:val="26"/>
          <w:szCs w:val="26"/>
          <w:lang w:eastAsia="ar-SA"/>
        </w:rPr>
      </w:pPr>
    </w:p>
    <w:p w:rsidR="00521C96" w:rsidRPr="00521C96" w:rsidRDefault="00521C96" w:rsidP="00521C96">
      <w:pPr>
        <w:suppressAutoHyphens/>
        <w:spacing w:after="0" w:line="240" w:lineRule="auto"/>
        <w:rPr>
          <w:rFonts w:ascii="Times New Roman" w:eastAsia="Times New Roman" w:hAnsi="Times New Roman" w:cs="Times New Roman"/>
          <w:b/>
          <w:sz w:val="26"/>
          <w:szCs w:val="26"/>
          <w:lang w:eastAsia="ar-SA"/>
        </w:rPr>
      </w:pPr>
    </w:p>
    <w:p w:rsidR="00521C96" w:rsidRPr="00521C96" w:rsidRDefault="00521C96" w:rsidP="00521C96">
      <w:pPr>
        <w:suppressAutoHyphens/>
        <w:spacing w:after="0" w:line="240" w:lineRule="auto"/>
        <w:rPr>
          <w:rFonts w:ascii="Times New Roman" w:eastAsia="Times New Roman" w:hAnsi="Times New Roman" w:cs="Times New Roman"/>
          <w:b/>
          <w:sz w:val="26"/>
          <w:szCs w:val="26"/>
          <w:lang w:eastAsia="ar-SA"/>
        </w:rPr>
      </w:pPr>
    </w:p>
    <w:p w:rsidR="00521C96" w:rsidRPr="00521C96" w:rsidRDefault="00521C96" w:rsidP="00521C96">
      <w:pPr>
        <w:suppressAutoHyphens/>
        <w:spacing w:after="0" w:line="240" w:lineRule="auto"/>
        <w:rPr>
          <w:rFonts w:ascii="Times New Roman" w:eastAsia="Times New Roman" w:hAnsi="Times New Roman" w:cs="Times New Roman"/>
          <w:b/>
          <w:sz w:val="26"/>
          <w:szCs w:val="26"/>
          <w:lang w:eastAsia="ar-SA"/>
        </w:rPr>
      </w:pPr>
    </w:p>
    <w:p w:rsidR="00521C96" w:rsidRPr="00521C96" w:rsidRDefault="00521C96" w:rsidP="00521C96">
      <w:pPr>
        <w:suppressAutoHyphens/>
        <w:spacing w:after="0" w:line="240" w:lineRule="auto"/>
        <w:rPr>
          <w:rFonts w:ascii="Times New Roman" w:eastAsia="Times New Roman" w:hAnsi="Times New Roman" w:cs="Times New Roman"/>
          <w:b/>
          <w:sz w:val="26"/>
          <w:szCs w:val="26"/>
          <w:lang w:eastAsia="ar-SA"/>
        </w:rPr>
      </w:pPr>
    </w:p>
    <w:p w:rsidR="00521C96" w:rsidRPr="00521C96" w:rsidRDefault="00521C96" w:rsidP="00521C96">
      <w:pPr>
        <w:suppressAutoHyphens/>
        <w:spacing w:after="0" w:line="240" w:lineRule="auto"/>
        <w:rPr>
          <w:rFonts w:ascii="Times New Roman" w:eastAsia="Times New Roman" w:hAnsi="Times New Roman" w:cs="Times New Roman"/>
          <w:b/>
          <w:sz w:val="26"/>
          <w:szCs w:val="26"/>
          <w:lang w:eastAsia="ar-SA"/>
        </w:rPr>
      </w:pPr>
    </w:p>
    <w:p w:rsidR="00521C96" w:rsidRPr="00521C96" w:rsidRDefault="00521C96" w:rsidP="00521C96">
      <w:pPr>
        <w:suppressAutoHyphens/>
        <w:spacing w:after="0" w:line="240" w:lineRule="auto"/>
        <w:rPr>
          <w:rFonts w:ascii="Times New Roman" w:eastAsia="Times New Roman" w:hAnsi="Times New Roman" w:cs="Times New Roman"/>
          <w:b/>
          <w:sz w:val="26"/>
          <w:szCs w:val="26"/>
          <w:lang w:eastAsia="ar-SA"/>
        </w:rPr>
      </w:pPr>
    </w:p>
    <w:p w:rsidR="00521C96" w:rsidRPr="00521C96" w:rsidRDefault="00521C96" w:rsidP="00521C96">
      <w:pPr>
        <w:suppressAutoHyphens/>
        <w:spacing w:after="0" w:line="240" w:lineRule="auto"/>
        <w:rPr>
          <w:rFonts w:ascii="Times New Roman" w:eastAsia="Times New Roman" w:hAnsi="Times New Roman" w:cs="Times New Roman"/>
          <w:b/>
          <w:sz w:val="26"/>
          <w:szCs w:val="26"/>
          <w:lang w:eastAsia="ar-SA"/>
        </w:rPr>
      </w:pPr>
    </w:p>
    <w:p w:rsidR="00521C96" w:rsidRPr="00521C96" w:rsidRDefault="00521C96" w:rsidP="00521C96">
      <w:pPr>
        <w:suppressAutoHyphens/>
        <w:spacing w:after="0" w:line="240" w:lineRule="auto"/>
        <w:jc w:val="center"/>
        <w:rPr>
          <w:rFonts w:ascii="Times New Roman" w:eastAsia="Times New Roman" w:hAnsi="Times New Roman" w:cs="Times New Roman"/>
          <w:sz w:val="28"/>
          <w:szCs w:val="28"/>
          <w:lang w:eastAsia="ar-SA"/>
        </w:rPr>
      </w:pPr>
      <w:r w:rsidRPr="00521C96">
        <w:rPr>
          <w:rFonts w:ascii="Times New Roman" w:eastAsia="Times New Roman" w:hAnsi="Times New Roman" w:cs="Times New Roman"/>
          <w:sz w:val="28"/>
          <w:szCs w:val="28"/>
          <w:lang w:eastAsia="ar-SA"/>
        </w:rPr>
        <w:t>С. Ильинка Прибайкальского района</w:t>
      </w:r>
    </w:p>
    <w:p w:rsidR="00521C96" w:rsidRPr="00521C96" w:rsidRDefault="00521C96" w:rsidP="00521C96">
      <w:pPr>
        <w:suppressAutoHyphens/>
        <w:spacing w:after="0" w:line="240" w:lineRule="auto"/>
        <w:jc w:val="center"/>
        <w:rPr>
          <w:rFonts w:ascii="Times New Roman" w:eastAsia="Times New Roman" w:hAnsi="Times New Roman" w:cs="Times New Roman"/>
          <w:sz w:val="28"/>
          <w:szCs w:val="28"/>
          <w:lang w:eastAsia="ar-SA"/>
        </w:rPr>
      </w:pPr>
      <w:r w:rsidRPr="00521C96">
        <w:rPr>
          <w:rFonts w:ascii="Times New Roman" w:eastAsia="Times New Roman" w:hAnsi="Times New Roman" w:cs="Times New Roman"/>
          <w:sz w:val="28"/>
          <w:szCs w:val="28"/>
          <w:lang w:eastAsia="ar-SA"/>
        </w:rPr>
        <w:t>2020  год</w:t>
      </w:r>
    </w:p>
    <w:p w:rsidR="00521C96" w:rsidRPr="00521C96" w:rsidRDefault="00521C96" w:rsidP="00521C96">
      <w:pPr>
        <w:suppressAutoHyphens/>
        <w:spacing w:after="0" w:line="240" w:lineRule="auto"/>
        <w:jc w:val="center"/>
        <w:rPr>
          <w:rFonts w:ascii="Times New Roman" w:eastAsia="Times New Roman" w:hAnsi="Times New Roman" w:cs="Times New Roman"/>
          <w:b/>
          <w:sz w:val="28"/>
          <w:szCs w:val="28"/>
          <w:lang w:eastAsia="ar-SA"/>
        </w:rPr>
      </w:pPr>
    </w:p>
    <w:p w:rsidR="00521C96" w:rsidRDefault="00025FD2">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Общая  информация</w:t>
      </w:r>
    </w:p>
    <w:p w:rsidR="00BC6EA4" w:rsidRDefault="00BC6EA4">
      <w:pPr>
        <w:spacing w:after="0" w:line="240" w:lineRule="auto"/>
        <w:jc w:val="center"/>
        <w:rPr>
          <w:rFonts w:ascii="Times New Roman" w:eastAsia="Times New Roman" w:hAnsi="Times New Roman" w:cs="Times New Roman"/>
          <w:sz w:val="24"/>
          <w:szCs w:val="24"/>
          <w:lang w:eastAsia="ru-RU"/>
        </w:rPr>
      </w:pPr>
    </w:p>
    <w:p w:rsidR="00BC6EA4" w:rsidRDefault="00E25BE1" w:rsidP="00521C96">
      <w:pPr>
        <w:ind w:firstLine="540"/>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b/>
          <w:sz w:val="24"/>
          <w:szCs w:val="24"/>
          <w:lang w:eastAsia="ru-RU"/>
        </w:rPr>
        <w:t xml:space="preserve">Аукцион проводится: </w:t>
      </w:r>
      <w:r>
        <w:rPr>
          <w:rFonts w:ascii="Times New Roman" w:eastAsia="Times New Roman" w:hAnsi="Times New Roman" w:cs="Times New Roman"/>
          <w:sz w:val="24"/>
          <w:szCs w:val="24"/>
          <w:lang w:eastAsia="ru-RU"/>
        </w:rPr>
        <w:t xml:space="preserve">на электронной площадке «Сбербанк-АСТ», размещенной на сайте </w:t>
      </w:r>
      <w:hyperlink r:id="rId7">
        <w:r>
          <w:rPr>
            <w:rStyle w:val="-"/>
            <w:rFonts w:ascii="Times New Roman" w:eastAsia="Times New Roman" w:hAnsi="Times New Roman" w:cs="Times New Roman"/>
            <w:color w:val="000000" w:themeColor="text1"/>
            <w:sz w:val="24"/>
            <w:szCs w:val="24"/>
            <w:lang w:val="en-US" w:eastAsia="ru-RU"/>
          </w:rPr>
          <w:t>http</w:t>
        </w:r>
        <w:r>
          <w:rPr>
            <w:rStyle w:val="-"/>
            <w:rFonts w:ascii="Times New Roman" w:eastAsia="Times New Roman" w:hAnsi="Times New Roman" w:cs="Times New Roman"/>
            <w:color w:val="000000" w:themeColor="text1"/>
            <w:sz w:val="24"/>
            <w:szCs w:val="24"/>
            <w:lang w:eastAsia="ru-RU"/>
          </w:rPr>
          <w:t>://</w:t>
        </w:r>
        <w:proofErr w:type="spellStart"/>
        <w:r>
          <w:rPr>
            <w:rStyle w:val="-"/>
            <w:rFonts w:ascii="Times New Roman" w:eastAsia="Times New Roman" w:hAnsi="Times New Roman" w:cs="Times New Roman"/>
            <w:color w:val="000000" w:themeColor="text1"/>
            <w:sz w:val="24"/>
            <w:szCs w:val="24"/>
            <w:lang w:val="en-US" w:eastAsia="ru-RU"/>
          </w:rPr>
          <w:t>utp</w:t>
        </w:r>
        <w:proofErr w:type="spellEnd"/>
        <w:r>
          <w:rPr>
            <w:rStyle w:val="-"/>
            <w:rFonts w:ascii="Times New Roman" w:eastAsia="Times New Roman" w:hAnsi="Times New Roman" w:cs="Times New Roman"/>
            <w:color w:val="000000" w:themeColor="text1"/>
            <w:sz w:val="24"/>
            <w:szCs w:val="24"/>
            <w:lang w:eastAsia="ru-RU"/>
          </w:rPr>
          <w:t>.</w:t>
        </w:r>
        <w:proofErr w:type="spellStart"/>
        <w:r>
          <w:rPr>
            <w:rStyle w:val="-"/>
            <w:rFonts w:ascii="Times New Roman" w:eastAsia="Times New Roman" w:hAnsi="Times New Roman" w:cs="Times New Roman"/>
            <w:color w:val="000000" w:themeColor="text1"/>
            <w:sz w:val="24"/>
            <w:szCs w:val="24"/>
            <w:lang w:val="en-US" w:eastAsia="ru-RU"/>
          </w:rPr>
          <w:t>sberbank</w:t>
        </w:r>
        <w:proofErr w:type="spellEnd"/>
        <w:r>
          <w:rPr>
            <w:rStyle w:val="-"/>
            <w:rFonts w:ascii="Times New Roman" w:eastAsia="Times New Roman" w:hAnsi="Times New Roman" w:cs="Times New Roman"/>
            <w:color w:val="000000" w:themeColor="text1"/>
            <w:sz w:val="24"/>
            <w:szCs w:val="24"/>
            <w:lang w:eastAsia="ru-RU"/>
          </w:rPr>
          <w:t>-</w:t>
        </w:r>
        <w:proofErr w:type="spellStart"/>
        <w:r>
          <w:rPr>
            <w:rStyle w:val="-"/>
            <w:rFonts w:ascii="Times New Roman" w:eastAsia="Times New Roman" w:hAnsi="Times New Roman" w:cs="Times New Roman"/>
            <w:color w:val="000000" w:themeColor="text1"/>
            <w:sz w:val="24"/>
            <w:szCs w:val="24"/>
            <w:lang w:val="en-US" w:eastAsia="ru-RU"/>
          </w:rPr>
          <w:t>ast</w:t>
        </w:r>
        <w:proofErr w:type="spellEnd"/>
        <w:r>
          <w:rPr>
            <w:rStyle w:val="-"/>
            <w:rFonts w:ascii="Times New Roman" w:eastAsia="Times New Roman" w:hAnsi="Times New Roman" w:cs="Times New Roman"/>
            <w:color w:val="000000" w:themeColor="text1"/>
            <w:sz w:val="24"/>
            <w:szCs w:val="24"/>
            <w:lang w:eastAsia="ru-RU"/>
          </w:rPr>
          <w:t>.</w:t>
        </w:r>
        <w:proofErr w:type="spellStart"/>
        <w:r>
          <w:rPr>
            <w:rStyle w:val="-"/>
            <w:rFonts w:ascii="Times New Roman" w:eastAsia="Times New Roman" w:hAnsi="Times New Roman" w:cs="Times New Roman"/>
            <w:color w:val="000000" w:themeColor="text1"/>
            <w:sz w:val="24"/>
            <w:szCs w:val="24"/>
            <w:lang w:val="en-US" w:eastAsia="ru-RU"/>
          </w:rPr>
          <w:t>ru</w:t>
        </w:r>
        <w:proofErr w:type="spellEnd"/>
      </w:hyperlink>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color w:val="000000" w:themeColor="text1"/>
          <w:sz w:val="24"/>
          <w:szCs w:val="24"/>
          <w:lang w:eastAsia="ru-RU"/>
        </w:rPr>
        <w:t>(торговая секция «Приватизация, аренда и продажа прав»)</w:t>
      </w:r>
      <w:r>
        <w:rPr>
          <w:rFonts w:ascii="Times New Roman" w:eastAsia="Times New Roman" w:hAnsi="Times New Roman" w:cs="Times New Roman"/>
          <w:sz w:val="24"/>
          <w:szCs w:val="24"/>
          <w:lang w:eastAsia="ru-RU"/>
        </w:rPr>
        <w:t xml:space="preserve"> в сети Интернет,</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в соответствии с Федеральным законом от 21.12.2001 № 178-ФЗ «О приватизации государственного и муниципального имущества», (далее – Закон о приватизации), Постановлением Правительства Российской Федерации от 27.08.2012 № 860 «Об организации и проведении продажи государственного или муниципального имущест</w:t>
      </w:r>
      <w:r w:rsidR="00521C96">
        <w:rPr>
          <w:rFonts w:ascii="Times New Roman" w:eastAsia="Times New Roman" w:hAnsi="Times New Roman" w:cs="Times New Roman"/>
          <w:sz w:val="24"/>
          <w:szCs w:val="24"/>
          <w:lang w:eastAsia="ru-RU"/>
        </w:rPr>
        <w:t>ва в электронной форме</w:t>
      </w:r>
      <w:proofErr w:type="gramEnd"/>
      <w:r w:rsidR="00521C96">
        <w:rPr>
          <w:rFonts w:ascii="Times New Roman" w:eastAsia="Times New Roman" w:hAnsi="Times New Roman" w:cs="Times New Roman"/>
          <w:sz w:val="24"/>
          <w:szCs w:val="24"/>
          <w:lang w:eastAsia="ru-RU"/>
        </w:rPr>
        <w:t xml:space="preserve">», </w:t>
      </w:r>
      <w:proofErr w:type="gramStart"/>
      <w:r w:rsidR="00521C96" w:rsidRPr="00521C96">
        <w:rPr>
          <w:rFonts w:ascii="Times New Roman" w:eastAsia="Times New Roman" w:hAnsi="Times New Roman" w:cs="Times New Roman"/>
          <w:bCs/>
          <w:color w:val="000000"/>
          <w:sz w:val="24"/>
          <w:szCs w:val="24"/>
          <w:lang w:eastAsia="ru-RU"/>
        </w:rPr>
        <w:t xml:space="preserve">на основании  </w:t>
      </w:r>
      <w:r w:rsidR="00521C96" w:rsidRPr="00521C96">
        <w:rPr>
          <w:rFonts w:ascii="Times New Roman" w:eastAsia="Times New Roman" w:hAnsi="Times New Roman" w:cs="Times New Roman"/>
          <w:bCs/>
          <w:sz w:val="24"/>
          <w:szCs w:val="24"/>
          <w:lang w:eastAsia="ru-RU"/>
        </w:rPr>
        <w:t xml:space="preserve">Решения Совета депутатов муниципального образования « </w:t>
      </w:r>
      <w:proofErr w:type="spellStart"/>
      <w:r w:rsidR="00521C96" w:rsidRPr="00521C96">
        <w:rPr>
          <w:rFonts w:ascii="Times New Roman" w:eastAsia="Times New Roman" w:hAnsi="Times New Roman" w:cs="Times New Roman"/>
          <w:bCs/>
          <w:sz w:val="24"/>
          <w:szCs w:val="24"/>
          <w:lang w:eastAsia="ru-RU"/>
        </w:rPr>
        <w:t>Ильинское</w:t>
      </w:r>
      <w:proofErr w:type="spellEnd"/>
      <w:r w:rsidR="00521C96" w:rsidRPr="00521C96">
        <w:rPr>
          <w:rFonts w:ascii="Times New Roman" w:eastAsia="Times New Roman" w:hAnsi="Times New Roman" w:cs="Times New Roman"/>
          <w:bCs/>
          <w:sz w:val="24"/>
          <w:szCs w:val="24"/>
          <w:lang w:eastAsia="ru-RU"/>
        </w:rPr>
        <w:t>» сельское поселение № 121от 22 ноября 2016 года «О включении в план приватизации объектов муниципальной собственности Администрации «</w:t>
      </w:r>
      <w:proofErr w:type="spellStart"/>
      <w:r w:rsidR="00521C96" w:rsidRPr="00521C96">
        <w:rPr>
          <w:rFonts w:ascii="Times New Roman" w:eastAsia="Times New Roman" w:hAnsi="Times New Roman" w:cs="Times New Roman"/>
          <w:bCs/>
          <w:sz w:val="24"/>
          <w:szCs w:val="24"/>
          <w:lang w:eastAsia="ru-RU"/>
        </w:rPr>
        <w:t>Ильинское</w:t>
      </w:r>
      <w:proofErr w:type="spellEnd"/>
      <w:r w:rsidR="00521C96" w:rsidRPr="00521C96">
        <w:rPr>
          <w:rFonts w:ascii="Times New Roman" w:eastAsia="Times New Roman" w:hAnsi="Times New Roman" w:cs="Times New Roman"/>
          <w:bCs/>
          <w:sz w:val="24"/>
          <w:szCs w:val="24"/>
          <w:lang w:eastAsia="ru-RU"/>
        </w:rPr>
        <w:t xml:space="preserve">» сельское поселение»; Решения Совета депутатов муниципального образования « </w:t>
      </w:r>
      <w:proofErr w:type="spellStart"/>
      <w:r w:rsidR="00521C96" w:rsidRPr="00521C96">
        <w:rPr>
          <w:rFonts w:ascii="Times New Roman" w:eastAsia="Times New Roman" w:hAnsi="Times New Roman" w:cs="Times New Roman"/>
          <w:bCs/>
          <w:sz w:val="24"/>
          <w:szCs w:val="24"/>
          <w:lang w:eastAsia="ru-RU"/>
        </w:rPr>
        <w:t>Ильинское</w:t>
      </w:r>
      <w:proofErr w:type="spellEnd"/>
      <w:r w:rsidR="00521C96" w:rsidRPr="00521C96">
        <w:rPr>
          <w:rFonts w:ascii="Times New Roman" w:eastAsia="Times New Roman" w:hAnsi="Times New Roman" w:cs="Times New Roman"/>
          <w:bCs/>
          <w:sz w:val="24"/>
          <w:szCs w:val="24"/>
          <w:lang w:eastAsia="ru-RU"/>
        </w:rPr>
        <w:t>» сельское поселение № 28 от 29 марта 2019 года Постановления главы администрации МО «</w:t>
      </w:r>
      <w:proofErr w:type="spellStart"/>
      <w:r w:rsidR="00521C96" w:rsidRPr="00521C96">
        <w:rPr>
          <w:rFonts w:ascii="Times New Roman" w:eastAsia="Times New Roman" w:hAnsi="Times New Roman" w:cs="Times New Roman"/>
          <w:bCs/>
          <w:sz w:val="24"/>
          <w:szCs w:val="24"/>
          <w:lang w:eastAsia="ru-RU"/>
        </w:rPr>
        <w:t>Ильинское</w:t>
      </w:r>
      <w:proofErr w:type="spellEnd"/>
      <w:r w:rsidR="00521C96" w:rsidRPr="00521C96">
        <w:rPr>
          <w:rFonts w:ascii="Times New Roman" w:eastAsia="Times New Roman" w:hAnsi="Times New Roman" w:cs="Times New Roman"/>
          <w:bCs/>
          <w:sz w:val="24"/>
          <w:szCs w:val="24"/>
          <w:lang w:eastAsia="ru-RU"/>
        </w:rPr>
        <w:t>» сельское поселение от 01.04.2019г. №35</w:t>
      </w:r>
      <w:r w:rsidR="00521C96" w:rsidRPr="00521C96">
        <w:rPr>
          <w:rFonts w:ascii="Times New Roman" w:eastAsia="Times New Roman" w:hAnsi="Times New Roman" w:cs="Times New Roman"/>
          <w:bCs/>
          <w:sz w:val="28"/>
          <w:szCs w:val="28"/>
          <w:lang w:eastAsia="ru-RU"/>
        </w:rPr>
        <w:t xml:space="preserve">; </w:t>
      </w:r>
      <w:proofErr w:type="gramEnd"/>
    </w:p>
    <w:p w:rsidR="00BC6EA4" w:rsidRDefault="00E25BE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u w:val="single"/>
          <w:lang w:eastAsia="ru-RU"/>
        </w:rPr>
        <w:t>Продавец:</w:t>
      </w:r>
      <w:r>
        <w:t xml:space="preserve"> </w:t>
      </w:r>
      <w:r>
        <w:rPr>
          <w:rFonts w:ascii="Times New Roman" w:eastAsia="Times New Roman" w:hAnsi="Times New Roman" w:cs="Times New Roman"/>
          <w:sz w:val="24"/>
          <w:szCs w:val="24"/>
          <w:lang w:eastAsia="ru-RU"/>
        </w:rPr>
        <w:t>Администрация муниципальног</w:t>
      </w:r>
      <w:r w:rsidR="00521C96">
        <w:rPr>
          <w:rFonts w:ascii="Times New Roman" w:eastAsia="Times New Roman" w:hAnsi="Times New Roman" w:cs="Times New Roman"/>
          <w:sz w:val="24"/>
          <w:szCs w:val="24"/>
          <w:lang w:eastAsia="ru-RU"/>
        </w:rPr>
        <w:t xml:space="preserve">о образования </w:t>
      </w:r>
      <w:proofErr w:type="spellStart"/>
      <w:r w:rsidR="00521C96">
        <w:rPr>
          <w:rFonts w:ascii="Times New Roman" w:eastAsia="Times New Roman" w:hAnsi="Times New Roman" w:cs="Times New Roman"/>
          <w:sz w:val="24"/>
          <w:szCs w:val="24"/>
          <w:lang w:eastAsia="ru-RU"/>
        </w:rPr>
        <w:t>Ильинское</w:t>
      </w:r>
      <w:proofErr w:type="spellEnd"/>
      <w:r w:rsidR="00521C96">
        <w:rPr>
          <w:rFonts w:ascii="Times New Roman" w:eastAsia="Times New Roman" w:hAnsi="Times New Roman" w:cs="Times New Roman"/>
          <w:sz w:val="24"/>
          <w:szCs w:val="24"/>
          <w:lang w:eastAsia="ru-RU"/>
        </w:rPr>
        <w:t>» сельское  поселение</w:t>
      </w:r>
      <w:r>
        <w:rPr>
          <w:rFonts w:ascii="Times New Roman" w:eastAsia="Times New Roman" w:hAnsi="Times New Roman" w:cs="Times New Roman"/>
          <w:sz w:val="24"/>
          <w:szCs w:val="24"/>
          <w:lang w:eastAsia="ru-RU"/>
        </w:rPr>
        <w:t xml:space="preserve">, место нахождения: </w:t>
      </w:r>
      <w:r w:rsidR="00521C96">
        <w:rPr>
          <w:rFonts w:ascii="Times New Roman" w:eastAsia="Times New Roman" w:hAnsi="Times New Roman" w:cs="Times New Roman"/>
          <w:sz w:val="24"/>
          <w:szCs w:val="24"/>
          <w:lang w:eastAsia="ru-RU"/>
        </w:rPr>
        <w:t xml:space="preserve">Республика  Бурятия  Прибайкальский  муниципальный  район  </w:t>
      </w:r>
      <w:proofErr w:type="gramStart"/>
      <w:r w:rsidR="00521C96">
        <w:rPr>
          <w:rFonts w:ascii="Times New Roman" w:eastAsia="Times New Roman" w:hAnsi="Times New Roman" w:cs="Times New Roman"/>
          <w:sz w:val="24"/>
          <w:szCs w:val="24"/>
          <w:lang w:eastAsia="ru-RU"/>
        </w:rPr>
        <w:t>с</w:t>
      </w:r>
      <w:proofErr w:type="gramEnd"/>
      <w:r w:rsidR="00521C96">
        <w:rPr>
          <w:rFonts w:ascii="Times New Roman" w:eastAsia="Times New Roman" w:hAnsi="Times New Roman" w:cs="Times New Roman"/>
          <w:sz w:val="24"/>
          <w:szCs w:val="24"/>
          <w:lang w:eastAsia="ru-RU"/>
        </w:rPr>
        <w:t xml:space="preserve">. Ильинка ул. Октябрьская д. № 121. Тел: 8(30144)53-3-90, 8(30144)53-3-27 </w:t>
      </w:r>
    </w:p>
    <w:p w:rsidR="00BC6EA4" w:rsidRDefault="00BC6EA4">
      <w:pPr>
        <w:spacing w:after="0" w:line="240" w:lineRule="auto"/>
        <w:jc w:val="both"/>
        <w:rPr>
          <w:rFonts w:ascii="Times New Roman" w:eastAsia="Times New Roman" w:hAnsi="Times New Roman" w:cs="Times New Roman"/>
          <w:b/>
          <w:sz w:val="24"/>
          <w:szCs w:val="24"/>
          <w:lang w:eastAsia="ru-RU"/>
        </w:rPr>
      </w:pPr>
    </w:p>
    <w:p w:rsidR="00BC6EA4" w:rsidRDefault="00E25BE1">
      <w:pPr>
        <w:jc w:val="both"/>
        <w:rPr>
          <w:rFonts w:ascii="Times New Roman" w:hAnsi="Times New Roman" w:cs="Times New Roman"/>
          <w:sz w:val="24"/>
          <w:szCs w:val="24"/>
        </w:rPr>
      </w:pPr>
      <w:r>
        <w:rPr>
          <w:rFonts w:ascii="Times New Roman" w:eastAsia="Times New Roman" w:hAnsi="Times New Roman" w:cs="Times New Roman"/>
          <w:b/>
          <w:bCs/>
          <w:sz w:val="24"/>
          <w:szCs w:val="24"/>
          <w:u w:val="single"/>
          <w:lang w:eastAsia="ru-RU"/>
        </w:rPr>
        <w:t>Объект продажи</w:t>
      </w:r>
      <w:r>
        <w:rPr>
          <w:rFonts w:ascii="Times New Roman" w:eastAsia="Times New Roman" w:hAnsi="Times New Roman" w:cs="Times New Roman"/>
          <w:bCs/>
          <w:sz w:val="24"/>
          <w:szCs w:val="24"/>
          <w:u w:val="single"/>
          <w:lang w:eastAsia="ru-RU"/>
        </w:rPr>
        <w:t>:</w:t>
      </w:r>
      <w:r>
        <w:rPr>
          <w:rFonts w:ascii="Times New Roman" w:eastAsia="Times New Roman" w:hAnsi="Times New Roman" w:cs="Times New Roman"/>
          <w:bCs/>
          <w:sz w:val="24"/>
          <w:szCs w:val="24"/>
          <w:lang w:eastAsia="ru-RU"/>
        </w:rPr>
        <w:t xml:space="preserve"> </w:t>
      </w:r>
      <w:r w:rsidR="00521C96">
        <w:rPr>
          <w:rFonts w:ascii="Times New Roman" w:hAnsi="Times New Roman" w:cs="Times New Roman"/>
          <w:sz w:val="24"/>
          <w:szCs w:val="24"/>
        </w:rPr>
        <w:t>нежилое здание 1969</w:t>
      </w:r>
      <w:r>
        <w:rPr>
          <w:rFonts w:ascii="Times New Roman" w:hAnsi="Times New Roman" w:cs="Times New Roman"/>
          <w:sz w:val="24"/>
          <w:szCs w:val="24"/>
        </w:rPr>
        <w:t xml:space="preserve"> года ввода в эксплуатацию с када</w:t>
      </w:r>
      <w:r w:rsidR="00521C96">
        <w:rPr>
          <w:rFonts w:ascii="Times New Roman" w:hAnsi="Times New Roman" w:cs="Times New Roman"/>
          <w:sz w:val="24"/>
          <w:szCs w:val="24"/>
        </w:rPr>
        <w:t>стровым номером 03:16:120142:38,  общей площадью 619</w:t>
      </w:r>
      <w:r>
        <w:rPr>
          <w:rFonts w:ascii="Times New Roman" w:hAnsi="Times New Roman" w:cs="Times New Roman"/>
          <w:sz w:val="24"/>
          <w:szCs w:val="24"/>
        </w:rPr>
        <w:t xml:space="preserve"> </w:t>
      </w:r>
      <w:proofErr w:type="spellStart"/>
      <w:r>
        <w:rPr>
          <w:rFonts w:ascii="Times New Roman" w:hAnsi="Times New Roman" w:cs="Times New Roman"/>
          <w:sz w:val="24"/>
          <w:szCs w:val="24"/>
        </w:rPr>
        <w:t>кв.м</w:t>
      </w:r>
      <w:proofErr w:type="spellEnd"/>
      <w:r>
        <w:rPr>
          <w:rFonts w:ascii="Times New Roman" w:hAnsi="Times New Roman" w:cs="Times New Roman"/>
          <w:sz w:val="24"/>
          <w:szCs w:val="24"/>
        </w:rPr>
        <w:t>.,  распо</w:t>
      </w:r>
      <w:r w:rsidR="00521C96">
        <w:rPr>
          <w:rFonts w:ascii="Times New Roman" w:hAnsi="Times New Roman" w:cs="Times New Roman"/>
          <w:sz w:val="24"/>
          <w:szCs w:val="24"/>
        </w:rPr>
        <w:t xml:space="preserve">ложенное по адресу: Республика  Бурятия  Прибайкальский  муниципальный  район  с. Ильинка  ул. Октябрьская д. № 121 «а» с земельным </w:t>
      </w:r>
      <w:proofErr w:type="gramStart"/>
      <w:r w:rsidR="00521C96">
        <w:rPr>
          <w:rFonts w:ascii="Times New Roman" w:hAnsi="Times New Roman" w:cs="Times New Roman"/>
          <w:sz w:val="24"/>
          <w:szCs w:val="24"/>
        </w:rPr>
        <w:t>участком</w:t>
      </w:r>
      <w:proofErr w:type="gramEnd"/>
      <w:r w:rsidR="00521C96">
        <w:rPr>
          <w:rFonts w:ascii="Times New Roman" w:hAnsi="Times New Roman" w:cs="Times New Roman"/>
          <w:sz w:val="24"/>
          <w:szCs w:val="24"/>
        </w:rPr>
        <w:t xml:space="preserve"> имеющим  кадастровый номер 03:16:120142:37, общей площадью 3651</w:t>
      </w:r>
      <w:r>
        <w:rPr>
          <w:rFonts w:ascii="Times New Roman" w:hAnsi="Times New Roman" w:cs="Times New Roman"/>
          <w:sz w:val="24"/>
          <w:szCs w:val="24"/>
        </w:rPr>
        <w:t xml:space="preserve"> </w:t>
      </w:r>
      <w:proofErr w:type="spellStart"/>
      <w:r>
        <w:rPr>
          <w:rFonts w:ascii="Times New Roman" w:hAnsi="Times New Roman" w:cs="Times New Roman"/>
          <w:sz w:val="24"/>
          <w:szCs w:val="24"/>
        </w:rPr>
        <w:t>кв.м</w:t>
      </w:r>
      <w:proofErr w:type="spellEnd"/>
      <w:r>
        <w:rPr>
          <w:rFonts w:ascii="Times New Roman" w:hAnsi="Times New Roman" w:cs="Times New Roman"/>
          <w:sz w:val="24"/>
          <w:szCs w:val="24"/>
        </w:rPr>
        <w:t>., категория земель-земли населенных пунктов, разрешенное использование-</w:t>
      </w:r>
      <w:r w:rsidR="00521C96">
        <w:rPr>
          <w:rFonts w:ascii="Times New Roman" w:hAnsi="Times New Roman" w:cs="Times New Roman"/>
          <w:sz w:val="24"/>
          <w:szCs w:val="24"/>
        </w:rPr>
        <w:t xml:space="preserve">многоквартирные  жилые  дома  в1-4 этажа; многофункциональные  учреждения  культуры  и  </w:t>
      </w:r>
      <w:r w:rsidR="0068404C">
        <w:rPr>
          <w:rFonts w:ascii="Times New Roman" w:hAnsi="Times New Roman" w:cs="Times New Roman"/>
          <w:sz w:val="24"/>
          <w:szCs w:val="24"/>
        </w:rPr>
        <w:t>ис</w:t>
      </w:r>
      <w:r w:rsidR="00521C96">
        <w:rPr>
          <w:rFonts w:ascii="Times New Roman" w:hAnsi="Times New Roman" w:cs="Times New Roman"/>
          <w:sz w:val="24"/>
          <w:szCs w:val="24"/>
        </w:rPr>
        <w:t>кус</w:t>
      </w:r>
      <w:r w:rsidR="0068404C">
        <w:rPr>
          <w:rFonts w:ascii="Times New Roman" w:hAnsi="Times New Roman" w:cs="Times New Roman"/>
          <w:sz w:val="24"/>
          <w:szCs w:val="24"/>
        </w:rPr>
        <w:t>с</w:t>
      </w:r>
      <w:r w:rsidR="00521C96">
        <w:rPr>
          <w:rFonts w:ascii="Times New Roman" w:hAnsi="Times New Roman" w:cs="Times New Roman"/>
          <w:sz w:val="24"/>
          <w:szCs w:val="24"/>
        </w:rPr>
        <w:t>тва</w:t>
      </w:r>
      <w:r w:rsidR="0068404C">
        <w:rPr>
          <w:rFonts w:ascii="Times New Roman" w:hAnsi="Times New Roman" w:cs="Times New Roman"/>
          <w:sz w:val="24"/>
          <w:szCs w:val="24"/>
        </w:rPr>
        <w:t xml:space="preserve">, </w:t>
      </w:r>
      <w:r w:rsidR="0068404C">
        <w:rPr>
          <w:rFonts w:ascii="Times New Roman" w:hAnsi="Times New Roman" w:cs="Times New Roman"/>
          <w:sz w:val="24"/>
          <w:szCs w:val="24"/>
        </w:rPr>
        <w:t>адрес земельного участка:</w:t>
      </w:r>
      <w:r w:rsidR="0068404C" w:rsidRPr="0068404C">
        <w:rPr>
          <w:rFonts w:ascii="Times New Roman" w:hAnsi="Times New Roman" w:cs="Times New Roman"/>
          <w:sz w:val="24"/>
          <w:szCs w:val="24"/>
        </w:rPr>
        <w:t xml:space="preserve"> </w:t>
      </w:r>
      <w:r w:rsidR="0068404C">
        <w:rPr>
          <w:rFonts w:ascii="Times New Roman" w:hAnsi="Times New Roman" w:cs="Times New Roman"/>
          <w:sz w:val="24"/>
          <w:szCs w:val="24"/>
        </w:rPr>
        <w:t xml:space="preserve">Республика  Бурятия  Прибайкальский  муниципальный  район            </w:t>
      </w:r>
      <w:proofErr w:type="gramStart"/>
      <w:r w:rsidR="0068404C">
        <w:rPr>
          <w:rFonts w:ascii="Times New Roman" w:hAnsi="Times New Roman" w:cs="Times New Roman"/>
          <w:sz w:val="24"/>
          <w:szCs w:val="24"/>
        </w:rPr>
        <w:t>с</w:t>
      </w:r>
      <w:proofErr w:type="gramEnd"/>
      <w:r w:rsidR="0068404C">
        <w:rPr>
          <w:rFonts w:ascii="Times New Roman" w:hAnsi="Times New Roman" w:cs="Times New Roman"/>
          <w:sz w:val="24"/>
          <w:szCs w:val="24"/>
        </w:rPr>
        <w:t>. Ильинка  ул. Октябрьская  уч. № 121 «а»</w:t>
      </w:r>
    </w:p>
    <w:p w:rsidR="00BC6EA4" w:rsidRDefault="00E25BE1">
      <w:pPr>
        <w:spacing w:after="0" w:line="240" w:lineRule="auto"/>
        <w:jc w:val="both"/>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b/>
          <w:bCs/>
          <w:sz w:val="24"/>
          <w:szCs w:val="24"/>
          <w:u w:val="single"/>
          <w:lang w:eastAsia="ru-RU"/>
        </w:rPr>
        <w:t>Способ приватизации:</w:t>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iCs/>
          <w:sz w:val="24"/>
          <w:szCs w:val="24"/>
          <w:lang w:eastAsia="ru-RU"/>
        </w:rPr>
        <w:t>открытый аукцион в электронной форме.</w:t>
      </w:r>
    </w:p>
    <w:p w:rsidR="00BC6EA4" w:rsidRDefault="00E25BE1">
      <w:pPr>
        <w:spacing w:after="0" w:line="240" w:lineRule="auto"/>
        <w:ind w:right="5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
          <w:bCs/>
          <w:color w:val="000000"/>
          <w:sz w:val="24"/>
          <w:szCs w:val="24"/>
          <w:u w:val="single"/>
          <w:lang w:eastAsia="ru-RU"/>
        </w:rPr>
        <w:t>Аукцион состоится:</w:t>
      </w:r>
      <w:r w:rsidR="00521C96">
        <w:rPr>
          <w:rFonts w:ascii="Times New Roman" w:eastAsia="Times New Roman" w:hAnsi="Times New Roman" w:cs="Times New Roman"/>
          <w:b/>
          <w:bCs/>
          <w:color w:val="000000"/>
          <w:sz w:val="24"/>
          <w:szCs w:val="24"/>
          <w:lang w:eastAsia="ru-RU"/>
        </w:rPr>
        <w:t xml:space="preserve"> 28 апреля</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sz w:val="24"/>
          <w:szCs w:val="24"/>
          <w:lang w:eastAsia="ru-RU"/>
        </w:rPr>
        <w:t>2020 год</w:t>
      </w:r>
      <w:r>
        <w:rPr>
          <w:rFonts w:ascii="Times New Roman" w:eastAsia="Times New Roman" w:hAnsi="Times New Roman" w:cs="Times New Roman"/>
          <w:bCs/>
          <w:sz w:val="24"/>
          <w:szCs w:val="24"/>
          <w:lang w:eastAsia="ru-RU"/>
        </w:rPr>
        <w:t>а</w:t>
      </w:r>
      <w:r>
        <w:rPr>
          <w:rFonts w:ascii="Times New Roman" w:eastAsia="Times New Roman" w:hAnsi="Times New Roman" w:cs="Times New Roman"/>
          <w:bCs/>
          <w:color w:val="FF0000"/>
          <w:sz w:val="24"/>
          <w:szCs w:val="24"/>
          <w:lang w:eastAsia="ru-RU"/>
        </w:rPr>
        <w:t xml:space="preserve"> </w:t>
      </w:r>
      <w:r>
        <w:rPr>
          <w:rFonts w:ascii="Times New Roman" w:eastAsia="Times New Roman" w:hAnsi="Times New Roman" w:cs="Times New Roman"/>
          <w:b/>
          <w:bCs/>
          <w:color w:val="000000"/>
          <w:sz w:val="24"/>
          <w:szCs w:val="24"/>
          <w:lang w:eastAsia="ru-RU"/>
        </w:rPr>
        <w:t xml:space="preserve">в 10 час. 00 мин. </w:t>
      </w:r>
    </w:p>
    <w:p w:rsidR="00BC6EA4" w:rsidRDefault="00E25BE1">
      <w:pPr>
        <w:pStyle w:val="western"/>
        <w:shd w:val="clear" w:color="auto" w:fill="FFFFFF"/>
        <w:spacing w:line="270" w:lineRule="atLeast"/>
      </w:pPr>
      <w:r>
        <w:rPr>
          <w:b/>
          <w:color w:val="000000"/>
          <w:u w:val="single"/>
        </w:rPr>
        <w:t>Итоги аукциона подводятся:</w:t>
      </w:r>
      <w:r w:rsidR="00521C96">
        <w:rPr>
          <w:color w:val="000000"/>
        </w:rPr>
        <w:t xml:space="preserve">  не позднее  29  апреля</w:t>
      </w:r>
      <w:r>
        <w:rPr>
          <w:color w:val="000000"/>
        </w:rPr>
        <w:t xml:space="preserve"> 2020 года, непосредственно</w:t>
      </w:r>
      <w:r>
        <w:t xml:space="preserve"> после</w:t>
      </w:r>
      <w:r w:rsidR="002D5B74">
        <w:t xml:space="preserve"> </w:t>
      </w:r>
      <w:r>
        <w:t xml:space="preserve"> проведения аукциона </w:t>
      </w:r>
      <w:r>
        <w:rPr>
          <w:rFonts w:ascii="Arial" w:hAnsi="Arial" w:cs="Arial"/>
          <w:sz w:val="18"/>
          <w:szCs w:val="18"/>
        </w:rPr>
        <w:t xml:space="preserve"> </w:t>
      </w:r>
      <w:r>
        <w:rPr>
          <w:color w:val="0D0D0D" w:themeColor="text1" w:themeTint="F2"/>
        </w:rPr>
        <w:t xml:space="preserve">на электронной площадке ЗАО «Сбербанк-АСТ», размещенная на сайте: </w:t>
      </w:r>
      <w:hyperlink r:id="rId8">
        <w:r>
          <w:rPr>
            <w:rStyle w:val="-"/>
            <w:color w:val="0D0D0D" w:themeColor="text1" w:themeTint="F2"/>
          </w:rPr>
          <w:t>http://utp.sberbank-ast.ru</w:t>
        </w:r>
      </w:hyperlink>
      <w:r>
        <w:rPr>
          <w:color w:val="0D0D0D" w:themeColor="text1" w:themeTint="F2"/>
        </w:rPr>
        <w:t xml:space="preserve"> в сети «Интернет» (торговая секция «Приватизация, аренда и продажа прав»).</w:t>
      </w:r>
    </w:p>
    <w:p w:rsidR="00BC6EA4" w:rsidRDefault="00E25BE1">
      <w:pPr>
        <w:pStyle w:val="western"/>
        <w:shd w:val="clear" w:color="auto" w:fill="FFFFFF"/>
        <w:spacing w:line="270" w:lineRule="atLeast"/>
      </w:pPr>
      <w:r>
        <w:rPr>
          <w:b/>
          <w:u w:val="single"/>
        </w:rPr>
        <w:t>Начальная цена недвижимого имущества:</w:t>
      </w:r>
      <w:r>
        <w:rPr>
          <w:b/>
        </w:rPr>
        <w:t xml:space="preserve"> </w:t>
      </w:r>
      <w:r>
        <w:t>рыночная стоимость нежилого здания</w:t>
      </w:r>
      <w:r>
        <w:rPr>
          <w:b/>
        </w:rPr>
        <w:t xml:space="preserve"> </w:t>
      </w:r>
      <w:r w:rsidR="007619F6">
        <w:t xml:space="preserve"> </w:t>
      </w:r>
      <w:r>
        <w:t xml:space="preserve">и земельного участка (без учета НДС) </w:t>
      </w:r>
      <w:r w:rsidR="007619F6">
        <w:rPr>
          <w:b/>
        </w:rPr>
        <w:t xml:space="preserve">  1434000 руб.</w:t>
      </w:r>
      <w:r w:rsidR="00FC2B06">
        <w:rPr>
          <w:b/>
        </w:rPr>
        <w:t xml:space="preserve"> (один миллион четыреста тридцать четыре  тысячи рублей) 00 коп.</w:t>
      </w:r>
    </w:p>
    <w:p w:rsidR="00BC6EA4" w:rsidRDefault="00E25BE1">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u w:val="single"/>
          <w:lang w:eastAsia="ru-RU"/>
        </w:rPr>
        <w:t>Величина задатка:</w:t>
      </w:r>
      <w:r w:rsidR="00FC2B06">
        <w:rPr>
          <w:rFonts w:ascii="Times New Roman" w:eastAsia="Times New Roman" w:hAnsi="Times New Roman" w:cs="Times New Roman"/>
          <w:b/>
          <w:bCs/>
          <w:sz w:val="24"/>
          <w:szCs w:val="24"/>
          <w:lang w:eastAsia="ru-RU"/>
        </w:rPr>
        <w:t xml:space="preserve"> 286800 (двести восемьдесят шесть тысяч восемьсот</w:t>
      </w:r>
      <w:r>
        <w:rPr>
          <w:rFonts w:ascii="Times New Roman" w:eastAsia="Times New Roman" w:hAnsi="Times New Roman" w:cs="Times New Roman"/>
          <w:b/>
          <w:bCs/>
          <w:sz w:val="24"/>
          <w:szCs w:val="24"/>
          <w:lang w:eastAsia="ru-RU"/>
        </w:rPr>
        <w:t xml:space="preserve">) рублей </w:t>
      </w:r>
      <w:r>
        <w:rPr>
          <w:rFonts w:ascii="Times New Roman" w:eastAsia="Times New Roman" w:hAnsi="Times New Roman" w:cs="Times New Roman"/>
          <w:bCs/>
          <w:sz w:val="24"/>
          <w:szCs w:val="24"/>
          <w:lang w:eastAsia="ru-RU"/>
        </w:rPr>
        <w:t>(20% от начальной цены имущества).</w:t>
      </w:r>
    </w:p>
    <w:p w:rsidR="00BC6EA4" w:rsidRDefault="00E25BE1">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u w:val="single"/>
          <w:lang w:eastAsia="ru-RU"/>
        </w:rPr>
        <w:t>Шаг аукциона</w:t>
      </w:r>
      <w:r>
        <w:rPr>
          <w:rFonts w:ascii="Times New Roman" w:eastAsia="Times New Roman" w:hAnsi="Times New Roman" w:cs="Times New Roman"/>
          <w:b/>
          <w:bCs/>
          <w:sz w:val="24"/>
          <w:szCs w:val="24"/>
          <w:lang w:eastAsia="ru-RU"/>
        </w:rPr>
        <w:t>:</w:t>
      </w:r>
      <w:r>
        <w:rPr>
          <w:rFonts w:ascii="Times New Roman" w:eastAsia="Times New Roman" w:hAnsi="Times New Roman" w:cs="Times New Roman"/>
          <w:bCs/>
          <w:sz w:val="24"/>
          <w:szCs w:val="24"/>
          <w:lang w:eastAsia="ru-RU"/>
        </w:rPr>
        <w:t xml:space="preserve"> </w:t>
      </w:r>
      <w:r w:rsidR="00FC2B06">
        <w:rPr>
          <w:rFonts w:ascii="Times New Roman" w:eastAsia="Times New Roman" w:hAnsi="Times New Roman" w:cs="Times New Roman"/>
          <w:b/>
          <w:sz w:val="24"/>
          <w:szCs w:val="24"/>
          <w:lang w:eastAsia="ru-RU"/>
        </w:rPr>
        <w:t>71700 (семьдесят  одна  тысяча семьсот</w:t>
      </w:r>
      <w:r>
        <w:rPr>
          <w:rFonts w:ascii="Times New Roman" w:eastAsia="Times New Roman" w:hAnsi="Times New Roman" w:cs="Times New Roman"/>
          <w:b/>
          <w:sz w:val="24"/>
          <w:szCs w:val="24"/>
          <w:lang w:eastAsia="ru-RU"/>
        </w:rPr>
        <w:t>)</w:t>
      </w:r>
      <w:r>
        <w:rPr>
          <w:rFonts w:ascii="Times New Roman" w:eastAsia="Times New Roman" w:hAnsi="Times New Roman" w:cs="Times New Roman"/>
          <w:sz w:val="24"/>
          <w:szCs w:val="24"/>
          <w:lang w:eastAsia="ru-RU"/>
        </w:rPr>
        <w:t xml:space="preserve"> рублей</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sz w:val="24"/>
          <w:szCs w:val="24"/>
          <w:lang w:eastAsia="ru-RU"/>
        </w:rPr>
        <w:t>5 % от начальной цены имущества).</w:t>
      </w:r>
    </w:p>
    <w:p w:rsidR="00BC6EA4" w:rsidRDefault="00E25BE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u w:val="single"/>
          <w:lang w:eastAsia="ru-RU"/>
        </w:rPr>
        <w:t>Информация о проводимых ранее торгах:</w:t>
      </w:r>
      <w:r>
        <w:rPr>
          <w:rFonts w:ascii="Times New Roman" w:eastAsia="Times New Roman" w:hAnsi="Times New Roman" w:cs="Times New Roman"/>
          <w:sz w:val="24"/>
          <w:szCs w:val="24"/>
          <w:lang w:eastAsia="ru-RU"/>
        </w:rPr>
        <w:t xml:space="preserve"> </w:t>
      </w:r>
      <w:r w:rsidR="00FC2B06">
        <w:rPr>
          <w:rFonts w:ascii="Times New Roman" w:eastAsia="Times New Roman" w:hAnsi="Times New Roman" w:cs="Times New Roman"/>
          <w:sz w:val="24"/>
          <w:szCs w:val="24"/>
          <w:lang w:eastAsia="ru-RU"/>
        </w:rPr>
        <w:t xml:space="preserve"> аукционы  не  объявлялись.</w:t>
      </w:r>
    </w:p>
    <w:p w:rsidR="00BC6EA4" w:rsidRDefault="00E25BE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u w:val="single"/>
          <w:lang w:eastAsia="ru-RU"/>
        </w:rPr>
        <w:t>Порядок определения победителей:</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победителем аукциона признается участник, предложивший наиболее высокую цену имущества. </w:t>
      </w:r>
    </w:p>
    <w:p w:rsidR="00BC6EA4" w:rsidRDefault="00E25BE1">
      <w:pPr>
        <w:spacing w:after="0" w:line="240"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
          <w:sz w:val="24"/>
          <w:szCs w:val="24"/>
          <w:u w:val="single"/>
        </w:rPr>
        <w:t>Заявки и документы претендентов на участие в торгах принимаются:</w:t>
      </w:r>
      <w:r>
        <w:rPr>
          <w:rFonts w:ascii="Times New Roman" w:eastAsia="Times New Roman" w:hAnsi="Times New Roman" w:cs="Times New Roman"/>
          <w:sz w:val="24"/>
          <w:szCs w:val="24"/>
        </w:rPr>
        <w:t xml:space="preserve"> в </w:t>
      </w:r>
      <w:r>
        <w:rPr>
          <w:rFonts w:ascii="Times New Roman" w:eastAsia="Times New Roman" w:hAnsi="Times New Roman" w:cs="Times New Roman"/>
          <w:color w:val="000000"/>
          <w:sz w:val="24"/>
          <w:szCs w:val="24"/>
        </w:rPr>
        <w:t xml:space="preserve">электронной форме посредством системы электронного документооборота на сайте Электронной площадки, </w:t>
      </w:r>
      <w:hyperlink r:id="rId9">
        <w:r>
          <w:rPr>
            <w:rStyle w:val="-"/>
            <w:rFonts w:ascii="Times New Roman" w:eastAsia="Times New Roman" w:hAnsi="Times New Roman" w:cs="Times New Roman"/>
            <w:color w:val="000000"/>
            <w:sz w:val="24"/>
            <w:szCs w:val="24"/>
          </w:rPr>
          <w:t>http://utp.sberbank-ast.ru</w:t>
        </w:r>
      </w:hyperlink>
      <w:r>
        <w:rPr>
          <w:rFonts w:ascii="Times New Roman" w:eastAsia="Times New Roman" w:hAnsi="Times New Roman" w:cs="Times New Roman"/>
          <w:color w:val="000000"/>
          <w:sz w:val="24"/>
          <w:szCs w:val="24"/>
        </w:rPr>
        <w:t xml:space="preserve">, через оператора Электронной площадки, в соответствии с регламентом Электронной площадки, в рабочие дни </w:t>
      </w:r>
      <w:r w:rsidR="00FC2B06">
        <w:rPr>
          <w:rFonts w:ascii="Times New Roman" w:eastAsia="Times New Roman" w:hAnsi="Times New Roman" w:cs="Times New Roman"/>
          <w:b/>
          <w:color w:val="000000"/>
          <w:sz w:val="24"/>
          <w:szCs w:val="24"/>
        </w:rPr>
        <w:t>с 10</w:t>
      </w:r>
      <w:r>
        <w:rPr>
          <w:rFonts w:ascii="Times New Roman" w:eastAsia="Times New Roman" w:hAnsi="Times New Roman" w:cs="Times New Roman"/>
          <w:b/>
          <w:color w:val="000000"/>
          <w:sz w:val="24"/>
          <w:szCs w:val="24"/>
        </w:rPr>
        <w:t xml:space="preserve"> час. 00 мин. </w:t>
      </w:r>
      <w:r w:rsidR="00FC2B06">
        <w:rPr>
          <w:rFonts w:ascii="Times New Roman" w:eastAsia="Times New Roman" w:hAnsi="Times New Roman" w:cs="Times New Roman"/>
          <w:b/>
          <w:color w:val="000000"/>
          <w:sz w:val="24"/>
          <w:szCs w:val="24"/>
        </w:rPr>
        <w:t xml:space="preserve"> (05:00 </w:t>
      </w:r>
      <w:proofErr w:type="gramStart"/>
      <w:r w:rsidR="00FC2B06">
        <w:rPr>
          <w:rFonts w:ascii="Times New Roman" w:eastAsia="Times New Roman" w:hAnsi="Times New Roman" w:cs="Times New Roman"/>
          <w:b/>
          <w:color w:val="000000"/>
          <w:sz w:val="24"/>
          <w:szCs w:val="24"/>
        </w:rPr>
        <w:t>МСК</w:t>
      </w:r>
      <w:proofErr w:type="gramEnd"/>
      <w:r w:rsidR="00FC2B06">
        <w:rPr>
          <w:rFonts w:ascii="Times New Roman" w:eastAsia="Times New Roman" w:hAnsi="Times New Roman" w:cs="Times New Roman"/>
          <w:b/>
          <w:color w:val="000000"/>
          <w:sz w:val="24"/>
          <w:szCs w:val="24"/>
        </w:rPr>
        <w:t>)  30.03.2020 года по 16</w:t>
      </w:r>
      <w:r>
        <w:rPr>
          <w:rFonts w:ascii="Times New Roman" w:eastAsia="Times New Roman" w:hAnsi="Times New Roman" w:cs="Times New Roman"/>
          <w:b/>
          <w:color w:val="000000"/>
          <w:sz w:val="24"/>
          <w:szCs w:val="24"/>
        </w:rPr>
        <w:t xml:space="preserve"> час. 00 мин.</w:t>
      </w:r>
      <w:r w:rsidR="00FC2B06">
        <w:rPr>
          <w:rFonts w:ascii="Times New Roman" w:eastAsia="Times New Roman" w:hAnsi="Times New Roman" w:cs="Times New Roman"/>
          <w:b/>
          <w:color w:val="000000"/>
          <w:sz w:val="24"/>
          <w:szCs w:val="24"/>
        </w:rPr>
        <w:t xml:space="preserve">  (11:00  МСК)  24.04</w:t>
      </w:r>
      <w:r>
        <w:rPr>
          <w:rFonts w:ascii="Times New Roman" w:eastAsia="Times New Roman" w:hAnsi="Times New Roman" w:cs="Times New Roman"/>
          <w:b/>
          <w:color w:val="000000"/>
          <w:sz w:val="24"/>
          <w:szCs w:val="24"/>
        </w:rPr>
        <w:t xml:space="preserve">.2020 года </w:t>
      </w:r>
      <w:r>
        <w:rPr>
          <w:rFonts w:ascii="Times New Roman" w:eastAsia="Times New Roman" w:hAnsi="Times New Roman" w:cs="Times New Roman"/>
          <w:b/>
          <w:bCs/>
          <w:color w:val="000000"/>
          <w:sz w:val="24"/>
          <w:szCs w:val="24"/>
          <w:u w:val="single"/>
          <w:lang w:eastAsia="ru-RU"/>
        </w:rPr>
        <w:t>Определение участников аукциона состоится:</w:t>
      </w:r>
      <w:r>
        <w:rPr>
          <w:rFonts w:ascii="Times New Roman" w:eastAsia="Times New Roman" w:hAnsi="Times New Roman" w:cs="Times New Roman"/>
          <w:b/>
          <w:bCs/>
          <w:color w:val="000000"/>
          <w:sz w:val="24"/>
          <w:szCs w:val="24"/>
          <w:lang w:eastAsia="ru-RU"/>
        </w:rPr>
        <w:t xml:space="preserve"> </w:t>
      </w:r>
      <w:r w:rsidR="00FC2B06">
        <w:rPr>
          <w:rFonts w:ascii="Times New Roman" w:eastAsia="Times New Roman" w:hAnsi="Times New Roman" w:cs="Times New Roman"/>
          <w:b/>
          <w:bCs/>
          <w:sz w:val="24"/>
          <w:szCs w:val="24"/>
          <w:lang w:eastAsia="ru-RU"/>
        </w:rPr>
        <w:t xml:space="preserve"> 27 апреля </w:t>
      </w:r>
      <w:r>
        <w:rPr>
          <w:rFonts w:ascii="Times New Roman" w:eastAsia="Times New Roman" w:hAnsi="Times New Roman" w:cs="Times New Roman"/>
          <w:b/>
          <w:bCs/>
          <w:sz w:val="24"/>
          <w:szCs w:val="24"/>
          <w:lang w:eastAsia="ru-RU"/>
        </w:rPr>
        <w:t xml:space="preserve"> 2020 г</w:t>
      </w:r>
      <w:r>
        <w:rPr>
          <w:rFonts w:ascii="Times New Roman" w:eastAsia="Times New Roman" w:hAnsi="Times New Roman" w:cs="Times New Roman"/>
          <w:bCs/>
          <w:sz w:val="24"/>
          <w:szCs w:val="24"/>
          <w:lang w:eastAsia="ru-RU"/>
        </w:rPr>
        <w:t xml:space="preserve">. </w:t>
      </w:r>
    </w:p>
    <w:p w:rsidR="00BC6EA4" w:rsidRDefault="00E25BE1">
      <w:pPr>
        <w:spacing w:after="0" w:line="240" w:lineRule="auto"/>
        <w:jc w:val="both"/>
        <w:rPr>
          <w:rFonts w:ascii="Times New Roman" w:eastAsia="Times New Roman" w:hAnsi="Times New Roman" w:cs="Times New Roman"/>
          <w:color w:val="0D0D0D" w:themeColor="text1" w:themeTint="F2"/>
          <w:sz w:val="24"/>
          <w:szCs w:val="24"/>
        </w:rPr>
      </w:pPr>
      <w:r>
        <w:rPr>
          <w:rFonts w:ascii="Times New Roman" w:eastAsia="Times New Roman" w:hAnsi="Times New Roman" w:cs="Times New Roman"/>
          <w:b/>
          <w:sz w:val="24"/>
          <w:szCs w:val="24"/>
          <w:u w:val="single"/>
        </w:rPr>
        <w:t>Порядок ознакомления покупателей с иной информацией, условиями договора купли-продажи</w:t>
      </w:r>
      <w:r>
        <w:rPr>
          <w:rFonts w:ascii="Times New Roman" w:eastAsia="Times New Roman" w:hAnsi="Times New Roman" w:cs="Times New Roman"/>
          <w:b/>
          <w:sz w:val="24"/>
          <w:szCs w:val="24"/>
        </w:rPr>
        <w:t xml:space="preserve">: </w:t>
      </w:r>
      <w:r>
        <w:rPr>
          <w:rFonts w:ascii="Times New Roman" w:eastAsia="Times New Roman" w:hAnsi="Times New Roman" w:cs="Times New Roman"/>
          <w:color w:val="0D0D0D" w:themeColor="text1" w:themeTint="F2"/>
          <w:sz w:val="24"/>
          <w:szCs w:val="24"/>
        </w:rPr>
        <w:t>на этапе приема заявок любое лицо, имеющее электронную подпись, вправе направить на электронный адрес оператора электронной площадки запрос о разъяснениях размещенной информации.</w:t>
      </w:r>
    </w:p>
    <w:p w:rsidR="00BC6EA4" w:rsidRDefault="00E25BE1">
      <w:pPr>
        <w:spacing w:after="0" w:line="240" w:lineRule="auto"/>
        <w:jc w:val="both"/>
        <w:rPr>
          <w:rFonts w:ascii="Times New Roman" w:eastAsia="Times New Roman" w:hAnsi="Times New Roman" w:cs="Times New Roman"/>
          <w:color w:val="0D0D0D" w:themeColor="text1" w:themeTint="F2"/>
          <w:sz w:val="24"/>
          <w:szCs w:val="24"/>
        </w:rPr>
      </w:pPr>
      <w:r>
        <w:rPr>
          <w:rFonts w:ascii="Times New Roman" w:eastAsia="Times New Roman" w:hAnsi="Times New Roman" w:cs="Times New Roman"/>
          <w:color w:val="0D0D0D" w:themeColor="text1" w:themeTint="F2"/>
          <w:sz w:val="24"/>
          <w:szCs w:val="24"/>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rsidR="00BC6EA4" w:rsidRDefault="00E25BE1">
      <w:pPr>
        <w:rPr>
          <w:rFonts w:ascii="Times New Roman" w:hAnsi="Times New Roman" w:cs="Times New Roman"/>
          <w:color w:val="0D0D0D" w:themeColor="text1" w:themeTint="F2"/>
          <w:sz w:val="24"/>
          <w:szCs w:val="24"/>
        </w:rPr>
      </w:pPr>
      <w:bookmarkStart w:id="0" w:name="sub_583"/>
      <w:r>
        <w:rPr>
          <w:rFonts w:ascii="Times New Roman" w:hAnsi="Times New Roman" w:cs="Times New Roman"/>
          <w:color w:val="0D0D0D" w:themeColor="text1" w:themeTint="F2"/>
          <w:sz w:val="24"/>
          <w:szCs w:val="24"/>
        </w:rPr>
        <w:t>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w:t>
      </w:r>
      <w:r>
        <w:rPr>
          <w:color w:val="0D0D0D" w:themeColor="text1" w:themeTint="F2"/>
          <w:sz w:val="24"/>
          <w:szCs w:val="24"/>
        </w:rPr>
        <w:t xml:space="preserve"> </w:t>
      </w:r>
      <w:bookmarkEnd w:id="0"/>
      <w:r>
        <w:rPr>
          <w:rFonts w:ascii="Times New Roman" w:hAnsi="Times New Roman" w:cs="Times New Roman"/>
          <w:color w:val="0D0D0D" w:themeColor="text1" w:themeTint="F2"/>
          <w:sz w:val="24"/>
          <w:szCs w:val="24"/>
        </w:rPr>
        <w:t>с указанием предмета запроса, но без указания лица, от которого поступил запрос.</w:t>
      </w:r>
    </w:p>
    <w:p w:rsidR="00BC6EA4" w:rsidRDefault="00E25BE1">
      <w:pPr>
        <w:rPr>
          <w:rFonts w:ascii="Times New Roman" w:eastAsia="Calibri" w:hAnsi="Times New Roman" w:cs="Times New Roman"/>
          <w:bCs/>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u w:val="single"/>
        </w:rPr>
        <w:t>Ограничения участия отдельных категорий физических и юридических лиц, в приватизации имущества:</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п</w:t>
      </w:r>
      <w:r>
        <w:rPr>
          <w:rFonts w:ascii="Times New Roman" w:eastAsia="Calibri" w:hAnsi="Times New Roman" w:cs="Times New Roman"/>
          <w:bCs/>
          <w:sz w:val="24"/>
          <w:szCs w:val="24"/>
        </w:rPr>
        <w:t xml:space="preserve">окупателями приватизируемого имущества могут быть любые физические и юридические лица, за исключением: </w:t>
      </w:r>
    </w:p>
    <w:p w:rsidR="00BC6EA4" w:rsidRDefault="00E25BE1">
      <w:pPr>
        <w:tabs>
          <w:tab w:val="left" w:pos="540"/>
        </w:tabs>
        <w:spacing w:after="0" w:line="240" w:lineRule="auto"/>
        <w:ind w:firstLine="709"/>
        <w:jc w:val="both"/>
        <w:rPr>
          <w:rFonts w:ascii="Times New Roman" w:eastAsia="Times New Roman" w:hAnsi="Times New Roman" w:cs="Times New Roman"/>
          <w:sz w:val="24"/>
          <w:szCs w:val="24"/>
        </w:rPr>
      </w:pPr>
      <w:r>
        <w:rPr>
          <w:rFonts w:ascii="Times New Roman" w:eastAsia="Calibri" w:hAnsi="Times New Roman" w:cs="Times New Roman"/>
          <w:bCs/>
          <w:sz w:val="24"/>
          <w:szCs w:val="24"/>
        </w:rPr>
        <w:t>- государственных и муниципальных унитарных предприятий, государственных и муниципальных учреждений, а также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за исключением случаев, предусмотренных</w:t>
      </w:r>
      <w:r>
        <w:rPr>
          <w:rFonts w:ascii="Times New Roman" w:eastAsia="Times New Roman" w:hAnsi="Times New Roman" w:cs="Times New Roman"/>
          <w:sz w:val="24"/>
          <w:szCs w:val="24"/>
        </w:rPr>
        <w:t xml:space="preserve"> ст. 25 Федерального закона от 21.12.2001г. № 178-ФЗ «О приватизации государственного и муниципального имущества»;</w:t>
      </w:r>
    </w:p>
    <w:p w:rsidR="00BC6EA4" w:rsidRDefault="00E25BE1">
      <w:pPr>
        <w:tabs>
          <w:tab w:val="left" w:pos="540"/>
        </w:tabs>
        <w:spacing w:after="0" w:line="240" w:lineRule="auto"/>
        <w:jc w:val="both"/>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 xml:space="preserve">-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10">
        <w:r>
          <w:rPr>
            <w:rStyle w:val="-"/>
            <w:rFonts w:ascii="Times New Roman" w:eastAsia="Times New Roman" w:hAnsi="Times New Roman" w:cs="Times New Roman"/>
            <w:sz w:val="24"/>
            <w:szCs w:val="24"/>
          </w:rPr>
          <w:t>перечень</w:t>
        </w:r>
      </w:hyperlink>
      <w:r>
        <w:rPr>
          <w:rFonts w:ascii="Times New Roman" w:eastAsia="Times New Roman" w:hAnsi="Times New Roman" w:cs="Times New Roman"/>
          <w:sz w:val="24"/>
          <w:szCs w:val="24"/>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(далее - офшорные компании); юридических лиц, в отношении которых офшорной компанией или группой лиц, в которую входит офшорная компания, осуществляется контроль.</w:t>
      </w:r>
      <w:proofErr w:type="gramEnd"/>
    </w:p>
    <w:p w:rsidR="00BC6EA4" w:rsidRDefault="00E25BE1">
      <w:pPr>
        <w:tabs>
          <w:tab w:val="left" w:pos="0"/>
        </w:tabs>
        <w:spacing w:after="0" w:line="240" w:lineRule="auto"/>
        <w:jc w:val="both"/>
        <w:rPr>
          <w:rFonts w:ascii="Times New Roman" w:eastAsia="Times New Roman" w:hAnsi="Times New Roman" w:cs="Times New Roman"/>
          <w:b/>
          <w:bCs/>
          <w:sz w:val="24"/>
          <w:szCs w:val="24"/>
        </w:rPr>
      </w:pPr>
      <w:proofErr w:type="gramStart"/>
      <w:r>
        <w:rPr>
          <w:rFonts w:ascii="Times New Roman" w:eastAsia="Times New Roman" w:hAnsi="Times New Roman" w:cs="Times New Roman"/>
          <w:b/>
          <w:sz w:val="24"/>
          <w:szCs w:val="24"/>
          <w:u w:val="single"/>
        </w:rPr>
        <w:t>К участию в аукционе допускаются</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физические и юридические лица, признаваемые покупателями в соответствии со ст. 5 Федерального закона от 21.12.2001 № 178-ФЗ «О приватизации государственного и муниципального имущества», Положением об организации продажи государственного или муниципального имущества в электронной форме, утвержденного Постановлением Правительства Российской Федерации от 27 августа 2012 года № 860, своевременно подавшие заявку на участие в аукционе, представившие надлежащим образом оформленные</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документы в соответствии с перечнем, установленным в аукционной документации, и обеспечившие поступление на счет Оператора универсальной торговой платформа, указанный в настоящем информационном сообщении, установленной суммы задатка в порядке и сроки, предусмотренные аукционной документацией.</w:t>
      </w:r>
      <w:r>
        <w:rPr>
          <w:rFonts w:ascii="Times New Roman" w:eastAsia="Times New Roman" w:hAnsi="Times New Roman" w:cs="Times New Roman"/>
          <w:b/>
          <w:bCs/>
          <w:sz w:val="24"/>
          <w:szCs w:val="24"/>
        </w:rPr>
        <w:t xml:space="preserve"> </w:t>
      </w:r>
      <w:proofErr w:type="gramEnd"/>
    </w:p>
    <w:p w:rsidR="00BC6EA4" w:rsidRDefault="00E25BE1">
      <w:pPr>
        <w:tabs>
          <w:tab w:val="left" w:pos="0"/>
        </w:tabs>
        <w:spacing w:after="0" w:line="240" w:lineRule="auto"/>
        <w:ind w:firstLine="709"/>
        <w:jc w:val="both"/>
        <w:rPr>
          <w:rFonts w:ascii="Times New Roman" w:eastAsia="Times New Roman" w:hAnsi="Times New Roman" w:cs="Times New Roman"/>
          <w:bCs/>
          <w:sz w:val="24"/>
          <w:szCs w:val="24"/>
        </w:rPr>
      </w:pPr>
      <w:proofErr w:type="gramStart"/>
      <w:r>
        <w:rPr>
          <w:rFonts w:ascii="Times New Roman" w:eastAsia="Times New Roman" w:hAnsi="Times New Roman" w:cs="Times New Roman"/>
          <w:bCs/>
          <w:sz w:val="24"/>
          <w:szCs w:val="24"/>
        </w:rPr>
        <w:t>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образов</w:t>
      </w:r>
      <w:r>
        <w:rPr>
          <w:rFonts w:ascii="Times New Roman" w:eastAsia="Times New Roman" w:hAnsi="Times New Roman" w:cs="Times New Roman"/>
          <w:bCs/>
          <w:color w:val="FF0000"/>
          <w:sz w:val="24"/>
          <w:szCs w:val="24"/>
        </w:rPr>
        <w:t xml:space="preserve"> </w:t>
      </w:r>
      <w:r>
        <w:rPr>
          <w:rFonts w:ascii="Times New Roman" w:eastAsia="Times New Roman" w:hAnsi="Times New Roman" w:cs="Times New Roman"/>
          <w:bCs/>
          <w:sz w:val="24"/>
          <w:szCs w:val="24"/>
        </w:rPr>
        <w:t>документов, предусмотренных Федеральным законом о приватизации.</w:t>
      </w:r>
      <w:proofErr w:type="gramEnd"/>
    </w:p>
    <w:p w:rsidR="00FC2B06" w:rsidRDefault="00FC2B06">
      <w:pPr>
        <w:spacing w:after="0" w:line="240" w:lineRule="auto"/>
        <w:ind w:firstLine="709"/>
        <w:jc w:val="both"/>
        <w:rPr>
          <w:rFonts w:ascii="Times New Roman" w:eastAsia="Times New Roman" w:hAnsi="Times New Roman" w:cs="Times New Roman"/>
          <w:b/>
          <w:sz w:val="24"/>
          <w:szCs w:val="24"/>
          <w:lang w:eastAsia="ru-RU"/>
        </w:rPr>
      </w:pPr>
    </w:p>
    <w:p w:rsidR="00FC2B06" w:rsidRDefault="00E25BE1" w:rsidP="00FC2B06">
      <w:pPr>
        <w:spacing w:after="0" w:line="240" w:lineRule="auto"/>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Перечень документов, представляемых покупателем для участия в аукционе</w:t>
      </w:r>
    </w:p>
    <w:p w:rsidR="00BC6EA4" w:rsidRDefault="00E25BE1" w:rsidP="00FC2B06">
      <w:pPr>
        <w:spacing w:after="0" w:line="240" w:lineRule="auto"/>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по продаже имущества</w:t>
      </w:r>
      <w:r>
        <w:rPr>
          <w:rFonts w:ascii="Times New Roman" w:eastAsia="Times New Roman" w:hAnsi="Times New Roman" w:cs="Times New Roman"/>
          <w:sz w:val="24"/>
          <w:szCs w:val="24"/>
          <w:lang w:eastAsia="ru-RU"/>
        </w:rPr>
        <w:t>:</w:t>
      </w:r>
    </w:p>
    <w:p w:rsidR="00BC6EA4" w:rsidRDefault="00E25BE1">
      <w:pPr>
        <w:spacing w:after="0" w:line="240" w:lineRule="auto"/>
        <w:ind w:left="227" w:firstLine="481"/>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1.Заявка на участие в аукционе: Заявка подается путем заполнения ее электронной</w:t>
      </w:r>
    </w:p>
    <w:p w:rsidR="00BC6EA4" w:rsidRDefault="00E25BE1">
      <w:pPr>
        <w:spacing w:after="0" w:line="240" w:lineRule="auto"/>
        <w:ind w:left="227"/>
        <w:jc w:val="both"/>
        <w:rPr>
          <w:rFonts w:ascii="Times New Roman" w:eastAsia="Times New Roman" w:hAnsi="Times New Roman" w:cs="Times New Roman"/>
          <w:color w:val="0D0D0D" w:themeColor="text1" w:themeTint="F2"/>
          <w:sz w:val="24"/>
          <w:szCs w:val="24"/>
          <w:lang w:eastAsia="ru-RU"/>
        </w:rPr>
      </w:pPr>
      <w:proofErr w:type="gramStart"/>
      <w:r>
        <w:rPr>
          <w:rFonts w:ascii="Times New Roman" w:hAnsi="Times New Roman" w:cs="Times New Roman"/>
          <w:color w:val="0D0D0D" w:themeColor="text1" w:themeTint="F2"/>
          <w:sz w:val="24"/>
          <w:szCs w:val="24"/>
        </w:rPr>
        <w:t>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w:t>
      </w:r>
      <w:r>
        <w:rPr>
          <w:rFonts w:ascii="Times New Roman" w:hAnsi="Times New Roman" w:cs="Times New Roman"/>
          <w:color w:val="FF0000"/>
          <w:sz w:val="24"/>
          <w:szCs w:val="24"/>
        </w:rPr>
        <w:t xml:space="preserve"> </w:t>
      </w:r>
      <w:r>
        <w:rPr>
          <w:rFonts w:ascii="Times New Roman" w:hAnsi="Times New Roman" w:cs="Times New Roman"/>
          <w:color w:val="0D0D0D" w:themeColor="text1" w:themeTint="F2"/>
          <w:sz w:val="24"/>
          <w:szCs w:val="24"/>
        </w:rPr>
        <w:t>электронных образов документов, предусмотренных аукционной документацией.</w:t>
      </w:r>
      <w:proofErr w:type="gramEnd"/>
    </w:p>
    <w:p w:rsidR="00BC6EA4" w:rsidRDefault="00E25BE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Одно лицо имеет право подать только одну заявку. </w:t>
      </w:r>
    </w:p>
    <w:p w:rsidR="00BC6EA4" w:rsidRDefault="00E25BE1">
      <w:pPr>
        <w:spacing w:after="0" w:line="240"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BC6EA4" w:rsidRDefault="00E25BE1">
      <w:pPr>
        <w:tabs>
          <w:tab w:val="left" w:pos="0"/>
        </w:tabs>
        <w:spacing w:after="0" w:line="240"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 течение одного часа со времени поступления заявки, Оператор электронной площадки сообщает Претендент</w:t>
      </w:r>
      <w:proofErr w:type="gramStart"/>
      <w:r>
        <w:rPr>
          <w:rFonts w:ascii="Times New Roman" w:eastAsia="Calibri" w:hAnsi="Times New Roman" w:cs="Times New Roman"/>
          <w:sz w:val="24"/>
          <w:szCs w:val="24"/>
          <w:lang w:eastAsia="ru-RU"/>
        </w:rPr>
        <w:t>у о ее</w:t>
      </w:r>
      <w:proofErr w:type="gramEnd"/>
      <w:r>
        <w:rPr>
          <w:rFonts w:ascii="Times New Roman" w:eastAsia="Calibri" w:hAnsi="Times New Roman" w:cs="Times New Roman"/>
          <w:sz w:val="24"/>
          <w:szCs w:val="24"/>
          <w:lang w:eastAsia="ru-RU"/>
        </w:rPr>
        <w:t xml:space="preserve"> поступлении путем направления уведомления, с приложением электронных копий зарегистрированной заявки и прилагаемых к ней документов.</w:t>
      </w:r>
    </w:p>
    <w:p w:rsidR="00BC6EA4" w:rsidRDefault="00E25BE1">
      <w:pPr>
        <w:tabs>
          <w:tab w:val="left" w:pos="0"/>
        </w:tabs>
        <w:spacing w:after="0" w:line="240" w:lineRule="auto"/>
        <w:ind w:firstLine="70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Заявки с прилагаемыми к ним документами, а также предложения о цене имущества, поданные с нарушением установленного срока, на электронной площадке не регистрируются.</w:t>
      </w:r>
    </w:p>
    <w:p w:rsidR="00BC6EA4" w:rsidRDefault="00E25BE1">
      <w:pPr>
        <w:spacing w:after="0"/>
        <w:ind w:firstLine="708"/>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BC6EA4" w:rsidRDefault="00E25BE1">
      <w:pPr>
        <w:spacing w:after="0"/>
        <w:ind w:firstLine="708"/>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BC6EA4" w:rsidRDefault="00E25BE1">
      <w:pPr>
        <w:spacing w:after="0"/>
        <w:ind w:firstLine="708"/>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Поступивший от претендента задаток подлежит возврату в течение 5 календарных дней со дня поступления уведомления об отзыве заявки. В случае отзыва претендентом заявки позднее дня окончания приема заявок задаток возвращается в порядке, установленном для претендентов, не допущенных к участию в продаже имущества.</w:t>
      </w:r>
    </w:p>
    <w:p w:rsidR="00BC6EA4" w:rsidRDefault="00E25BE1">
      <w:pPr>
        <w:spacing w:after="0"/>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Заявки, поступившие по истечении срока их приема, возвращаются Претенденту или его уполномоченному представителю вместе с описью, на которой делается отметка об отказе в принятии документов.</w:t>
      </w:r>
    </w:p>
    <w:p w:rsidR="00BC6EA4" w:rsidRDefault="00E25BE1">
      <w:pPr>
        <w:spacing w:after="0" w:line="24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Одновременно с заявкой претенденты представляют следующие документы:</w:t>
      </w:r>
    </w:p>
    <w:p w:rsidR="00BC6EA4" w:rsidRDefault="00E25BE1">
      <w:pPr>
        <w:spacing w:after="0" w:line="240" w:lineRule="auto"/>
        <w:ind w:firstLine="851"/>
        <w:jc w:val="both"/>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Юридические лица:</w:t>
      </w:r>
    </w:p>
    <w:p w:rsidR="00BC6EA4" w:rsidRDefault="00E25BE1">
      <w:pPr>
        <w:spacing w:after="0" w:line="24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Заверенные копии учредительных документов;</w:t>
      </w:r>
    </w:p>
    <w:p w:rsidR="00BC6EA4" w:rsidRDefault="00E25BE1">
      <w:pPr>
        <w:spacing w:after="0" w:line="24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rsidR="00BC6EA4" w:rsidRDefault="00E25BE1">
      <w:pPr>
        <w:spacing w:after="0" w:line="24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который подтверждает полномочия руководителя юридического лица на осуществлении действий от имени юридического лица (копия решения о назначении этого лица или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BC6EA4" w:rsidRDefault="00E25BE1">
      <w:pPr>
        <w:spacing w:after="0" w:line="24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b/>
          <w:i/>
          <w:sz w:val="24"/>
          <w:szCs w:val="24"/>
          <w:lang w:eastAsia="ru-RU"/>
        </w:rPr>
        <w:t>Физические лица</w:t>
      </w:r>
      <w:r>
        <w:rPr>
          <w:rFonts w:ascii="Times New Roman" w:eastAsia="Times New Roman" w:hAnsi="Times New Roman" w:cs="Times New Roman"/>
          <w:sz w:val="24"/>
          <w:szCs w:val="24"/>
          <w:lang w:eastAsia="ru-RU"/>
        </w:rPr>
        <w:t xml:space="preserve"> предъявляют документ, удостоверяющий личность, или представляют копии всех его листов.</w:t>
      </w:r>
    </w:p>
    <w:p w:rsidR="00BC6EA4" w:rsidRDefault="00E25BE1">
      <w:pPr>
        <w:spacing w:after="0" w:line="24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случае</w:t>
      </w:r>
      <w:proofErr w:type="gramStart"/>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w:t>
      </w:r>
    </w:p>
    <w:p w:rsidR="00BC6EA4" w:rsidRDefault="00E25BE1">
      <w:pPr>
        <w:spacing w:after="0" w:line="24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случае</w:t>
      </w:r>
      <w:proofErr w:type="gramStart"/>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 </w:t>
      </w:r>
    </w:p>
    <w:p w:rsidR="00BC6EA4" w:rsidRDefault="00E25BE1">
      <w:pPr>
        <w:spacing w:after="0" w:line="24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Соблюдение претендентом указанных требований означает, что заявка и документы, представляемые одновременно с заявкой, поданы от имени претендента. </w:t>
      </w:r>
    </w:p>
    <w:p w:rsidR="00BC6EA4" w:rsidRDefault="00E25BE1">
      <w:pPr>
        <w:spacing w:after="0" w:line="240" w:lineRule="auto"/>
        <w:ind w:firstLine="720"/>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Для участия в аукционе претендент вносит задаток.</w:t>
      </w:r>
    </w:p>
    <w:p w:rsidR="00BC6EA4" w:rsidRDefault="00E25BE1">
      <w:pPr>
        <w:spacing w:after="0" w:line="240" w:lineRule="auto"/>
        <w:ind w:firstLine="851"/>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sz w:val="24"/>
          <w:szCs w:val="24"/>
          <w:u w:val="single"/>
          <w:lang w:eastAsia="ru-RU"/>
        </w:rPr>
        <w:t>Задаток в безналичной форме должен поступить</w:t>
      </w:r>
      <w:r>
        <w:rPr>
          <w:rFonts w:ascii="Times New Roman" w:eastAsia="Times New Roman" w:hAnsi="Times New Roman" w:cs="Times New Roman"/>
          <w:b/>
          <w:color w:val="000000"/>
          <w:sz w:val="24"/>
          <w:szCs w:val="24"/>
          <w:u w:val="single"/>
          <w:lang w:eastAsia="ru-RU"/>
        </w:rPr>
        <w:t xml:space="preserve">: </w:t>
      </w:r>
      <w:r>
        <w:rPr>
          <w:rFonts w:ascii="Times New Roman" w:eastAsia="Times New Roman" w:hAnsi="Times New Roman" w:cs="Times New Roman"/>
          <w:b/>
          <w:color w:val="000000"/>
          <w:sz w:val="24"/>
          <w:szCs w:val="24"/>
          <w:lang w:eastAsia="ru-RU"/>
        </w:rPr>
        <w:t>ЗАО «Сбербан</w:t>
      </w:r>
      <w:proofErr w:type="gramStart"/>
      <w:r>
        <w:rPr>
          <w:rFonts w:ascii="Times New Roman" w:eastAsia="Times New Roman" w:hAnsi="Times New Roman" w:cs="Times New Roman"/>
          <w:b/>
          <w:color w:val="000000"/>
          <w:sz w:val="24"/>
          <w:szCs w:val="24"/>
          <w:lang w:eastAsia="ru-RU"/>
        </w:rPr>
        <w:t>к-</w:t>
      </w:r>
      <w:proofErr w:type="gramEnd"/>
      <w:r>
        <w:rPr>
          <w:rFonts w:ascii="Times New Roman" w:eastAsia="Times New Roman" w:hAnsi="Times New Roman" w:cs="Times New Roman"/>
          <w:b/>
          <w:color w:val="000000"/>
          <w:sz w:val="24"/>
          <w:szCs w:val="24"/>
          <w:lang w:eastAsia="ru-RU"/>
        </w:rPr>
        <w:t xml:space="preserve"> АСТ</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i/>
          <w:color w:val="000000"/>
          <w:sz w:val="24"/>
          <w:szCs w:val="24"/>
          <w:lang w:eastAsia="ru-RU"/>
        </w:rPr>
        <w:t xml:space="preserve">, </w:t>
      </w:r>
      <w:r>
        <w:rPr>
          <w:rFonts w:ascii="Times New Roman" w:eastAsia="Times New Roman" w:hAnsi="Times New Roman" w:cs="Times New Roman"/>
          <w:b/>
          <w:i/>
          <w:color w:val="000000"/>
          <w:sz w:val="24"/>
          <w:szCs w:val="24"/>
          <w:lang w:eastAsia="ru-RU"/>
        </w:rPr>
        <w:t>БИК 044525225, ИНН 7707308480, КПП 770701001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кор</w:t>
      </w:r>
      <w:proofErr w:type="spellEnd"/>
      <w:r>
        <w:rPr>
          <w:rFonts w:ascii="Times New Roman" w:eastAsia="Times New Roman" w:hAnsi="Times New Roman" w:cs="Times New Roman"/>
          <w:b/>
          <w:color w:val="000000"/>
          <w:sz w:val="24"/>
          <w:szCs w:val="24"/>
          <w:lang w:eastAsia="ru-RU"/>
        </w:rPr>
        <w:t xml:space="preserve">. счет № 30101810400000000225, р/счет 40702810300020038047 </w:t>
      </w:r>
      <w:r>
        <w:rPr>
          <w:rFonts w:ascii="Times New Roman" w:eastAsia="Times New Roman" w:hAnsi="Times New Roman" w:cs="Times New Roman"/>
          <w:b/>
          <w:color w:val="FF0000"/>
          <w:sz w:val="24"/>
          <w:szCs w:val="24"/>
          <w:lang w:eastAsia="ru-RU"/>
        </w:rPr>
        <w:t xml:space="preserve"> </w:t>
      </w:r>
      <w:r>
        <w:rPr>
          <w:rFonts w:ascii="Times New Roman" w:eastAsia="Times New Roman" w:hAnsi="Times New Roman" w:cs="Times New Roman"/>
          <w:color w:val="0D0D0D" w:themeColor="text1" w:themeTint="F2"/>
          <w:sz w:val="24"/>
          <w:szCs w:val="24"/>
          <w:lang w:eastAsia="ru-RU"/>
        </w:rPr>
        <w:t>не позднее  00 час 00мин (время московское) дня определения участников торгов, указанного в документации</w:t>
      </w:r>
      <w:r>
        <w:rPr>
          <w:rFonts w:ascii="Times New Roman" w:eastAsia="Times New Roman" w:hAnsi="Times New Roman" w:cs="Times New Roman"/>
          <w:b/>
          <w:color w:val="0D0D0D" w:themeColor="text1" w:themeTint="F2"/>
          <w:sz w:val="24"/>
          <w:szCs w:val="24"/>
          <w:lang w:eastAsia="ru-RU"/>
        </w:rPr>
        <w:t>.</w:t>
      </w:r>
      <w:r>
        <w:rPr>
          <w:rFonts w:ascii="Times New Roman" w:eastAsia="Times New Roman" w:hAnsi="Times New Roman" w:cs="Times New Roman"/>
          <w:b/>
          <w:color w:val="000000"/>
          <w:sz w:val="24"/>
          <w:szCs w:val="24"/>
          <w:lang w:eastAsia="ru-RU"/>
        </w:rPr>
        <w:t xml:space="preserve"> </w:t>
      </w:r>
    </w:p>
    <w:p w:rsidR="00BC6EA4" w:rsidRDefault="00E25BE1">
      <w:pPr>
        <w:spacing w:after="0" w:line="24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Назначение платежа: </w:t>
      </w:r>
      <w:r>
        <w:rPr>
          <w:rFonts w:ascii="Times New Roman" w:eastAsia="Times New Roman" w:hAnsi="Times New Roman" w:cs="Times New Roman"/>
          <w:sz w:val="24"/>
          <w:szCs w:val="24"/>
          <w:lang w:eastAsia="ru-RU"/>
        </w:rPr>
        <w:t>задаток за участие в аукционе по продаже: __________________________ по адресу: ____________________________.</w:t>
      </w:r>
    </w:p>
    <w:p w:rsidR="00BC6EA4" w:rsidRDefault="00E25BE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(наименование объекта продажи) (адрес объекта продажи) </w:t>
      </w:r>
    </w:p>
    <w:p w:rsidR="00BC6EA4" w:rsidRDefault="00E25BE1">
      <w:pPr>
        <w:spacing w:after="0" w:line="24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Задаток возвращается:</w:t>
      </w:r>
    </w:p>
    <w:p w:rsidR="00BC6EA4" w:rsidRDefault="00E25BE1">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 течение 5 календарных дней со дня поступления уведомления об отзыве заявки в случае отзыва претендентом заявки до даты окончания приема заявок;</w:t>
      </w:r>
    </w:p>
    <w:p w:rsidR="00BC6EA4" w:rsidRDefault="00E25BE1">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 течение 5 календарных дней со дня подведения итогов аукциона, если претендент:</w:t>
      </w:r>
    </w:p>
    <w:p w:rsidR="00BC6EA4" w:rsidRDefault="00E25BE1">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 отзывает свою заявку позднее даты окончания приема заявок;</w:t>
      </w:r>
    </w:p>
    <w:p w:rsidR="00BC6EA4" w:rsidRDefault="00E25BE1">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 не </w:t>
      </w:r>
      <w:proofErr w:type="gramStart"/>
      <w:r>
        <w:rPr>
          <w:rFonts w:ascii="Times New Roman" w:eastAsia="Times New Roman" w:hAnsi="Times New Roman" w:cs="Times New Roman"/>
          <w:sz w:val="24"/>
          <w:szCs w:val="24"/>
        </w:rPr>
        <w:t>признан</w:t>
      </w:r>
      <w:proofErr w:type="gramEnd"/>
      <w:r>
        <w:rPr>
          <w:rFonts w:ascii="Times New Roman" w:eastAsia="Times New Roman" w:hAnsi="Times New Roman" w:cs="Times New Roman"/>
          <w:sz w:val="24"/>
          <w:szCs w:val="24"/>
        </w:rPr>
        <w:t xml:space="preserve"> победителем аукциона;</w:t>
      </w:r>
    </w:p>
    <w:p w:rsidR="00BC6EA4" w:rsidRDefault="00E25BE1">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аукцион признан несостоявшимся.</w:t>
      </w:r>
    </w:p>
    <w:p w:rsidR="00BC6EA4" w:rsidRDefault="00E25BE1">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 течение 5 календарных дней со дня подписания протокола о признании претендентов участниками аукциона, если претендент не допущен к участию в аукционе. </w:t>
      </w:r>
    </w:p>
    <w:p w:rsidR="00BC6EA4" w:rsidRDefault="00E25BE1">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уклонении или отказе победителя аукциона от заключения в установленный срок договора купли-продажи имущества он утрачивает право на заключение указанного договора и задаток ему не возвращается.</w:t>
      </w:r>
    </w:p>
    <w:p w:rsidR="00BC6EA4" w:rsidRDefault="00E25BE1">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является акцептом такой оферты, после чего договор о задатке считается заключенным в письменной форме. </w:t>
      </w:r>
    </w:p>
    <w:p w:rsidR="00BC6EA4" w:rsidRDefault="00E25BE1">
      <w:pPr>
        <w:spacing w:after="0" w:line="24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u w:val="single"/>
          <w:lang w:eastAsia="ru-RU"/>
        </w:rPr>
        <w:t>Договор купли - продажи с победителем аукциона</w:t>
      </w:r>
      <w:r>
        <w:rPr>
          <w:rFonts w:ascii="Times New Roman" w:eastAsia="Times New Roman" w:hAnsi="Times New Roman" w:cs="Times New Roman"/>
          <w:b/>
          <w:sz w:val="24"/>
          <w:szCs w:val="24"/>
          <w:lang w:eastAsia="ru-RU"/>
        </w:rPr>
        <w:t>:</w:t>
      </w:r>
      <w:r>
        <w:rPr>
          <w:rFonts w:ascii="Times New Roman" w:eastAsia="Times New Roman" w:hAnsi="Times New Roman" w:cs="Times New Roman"/>
          <w:sz w:val="24"/>
          <w:szCs w:val="24"/>
          <w:lang w:eastAsia="ru-RU"/>
        </w:rPr>
        <w:t xml:space="preserve"> заключается в течение пяти рабочих дней </w:t>
      </w:r>
      <w:proofErr w:type="gramStart"/>
      <w:r>
        <w:rPr>
          <w:rFonts w:ascii="Times New Roman" w:eastAsia="Times New Roman" w:hAnsi="Times New Roman" w:cs="Times New Roman"/>
          <w:sz w:val="24"/>
          <w:szCs w:val="24"/>
          <w:lang w:eastAsia="ru-RU"/>
        </w:rPr>
        <w:t>с даты подведения</w:t>
      </w:r>
      <w:proofErr w:type="gramEnd"/>
      <w:r>
        <w:rPr>
          <w:rFonts w:ascii="Times New Roman" w:eastAsia="Times New Roman" w:hAnsi="Times New Roman" w:cs="Times New Roman"/>
          <w:sz w:val="24"/>
          <w:szCs w:val="24"/>
          <w:lang w:eastAsia="ru-RU"/>
        </w:rPr>
        <w:t xml:space="preserve"> итогов аукциона. </w:t>
      </w:r>
    </w:p>
    <w:p w:rsidR="00BC6EA4" w:rsidRDefault="00E25BE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Форма платежа</w:t>
      </w:r>
      <w:r>
        <w:rPr>
          <w:rFonts w:ascii="Times New Roman" w:eastAsia="Times New Roman" w:hAnsi="Times New Roman" w:cs="Times New Roman"/>
          <w:sz w:val="24"/>
          <w:szCs w:val="24"/>
        </w:rPr>
        <w:t xml:space="preserve"> - единовременно в течение 30 дней со дня заключения договора купли-продажи. </w:t>
      </w:r>
    </w:p>
    <w:p w:rsidR="002D5B74" w:rsidRDefault="00E25BE1" w:rsidP="002D5B74">
      <w:pPr>
        <w:suppressAutoHyphens/>
        <w:autoSpaceDE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u w:val="single"/>
          <w:lang w:eastAsia="ru-RU"/>
        </w:rPr>
        <w:t>РЕКВИЗИТЫ СЧЕТОВ ДЛЯ ОПЛАТЫ ИМУЩЕСТВА ПО ДОГОВОРУ КУПЛИ-ПРОДАЖИ:</w:t>
      </w:r>
      <w:r>
        <w:rPr>
          <w:rFonts w:ascii="Times New Roman" w:eastAsia="Times New Roman" w:hAnsi="Times New Roman" w:cs="Times New Roman"/>
          <w:b/>
          <w:bCs/>
          <w:sz w:val="24"/>
          <w:szCs w:val="24"/>
          <w:lang w:eastAsia="ru-RU"/>
        </w:rPr>
        <w:t xml:space="preserve"> </w:t>
      </w:r>
      <w:r w:rsidR="008A3582">
        <w:rPr>
          <w:rFonts w:ascii="Times New Roman" w:hAnsi="Times New Roman" w:cs="Times New Roman"/>
          <w:sz w:val="24"/>
          <w:szCs w:val="24"/>
        </w:rPr>
        <w:t xml:space="preserve">УФК  по Республике  Бурятия  </w:t>
      </w:r>
      <w:r w:rsidR="002B145B">
        <w:rPr>
          <w:rFonts w:ascii="Times New Roman" w:hAnsi="Times New Roman" w:cs="Times New Roman"/>
          <w:sz w:val="24"/>
          <w:szCs w:val="24"/>
        </w:rPr>
        <w:t>(</w:t>
      </w:r>
      <w:proofErr w:type="spellStart"/>
      <w:r w:rsidR="002B145B">
        <w:rPr>
          <w:rFonts w:ascii="Times New Roman" w:hAnsi="Times New Roman" w:cs="Times New Roman"/>
          <w:sz w:val="24"/>
          <w:szCs w:val="24"/>
        </w:rPr>
        <w:t>Ильинское</w:t>
      </w:r>
      <w:proofErr w:type="spellEnd"/>
      <w:r w:rsidR="002B145B">
        <w:rPr>
          <w:rFonts w:ascii="Times New Roman" w:hAnsi="Times New Roman" w:cs="Times New Roman"/>
          <w:sz w:val="24"/>
          <w:szCs w:val="24"/>
        </w:rPr>
        <w:t xml:space="preserve">  сельское  поселе</w:t>
      </w:r>
      <w:r w:rsidR="008A3582">
        <w:rPr>
          <w:rFonts w:ascii="Times New Roman" w:hAnsi="Times New Roman" w:cs="Times New Roman"/>
          <w:sz w:val="24"/>
          <w:szCs w:val="24"/>
        </w:rPr>
        <w:t xml:space="preserve">ние) на </w:t>
      </w:r>
      <w:proofErr w:type="spellStart"/>
      <w:r w:rsidR="008A3582">
        <w:rPr>
          <w:rFonts w:ascii="Times New Roman" w:hAnsi="Times New Roman" w:cs="Times New Roman"/>
          <w:sz w:val="24"/>
          <w:szCs w:val="24"/>
        </w:rPr>
        <w:t>сч</w:t>
      </w:r>
      <w:proofErr w:type="spellEnd"/>
      <w:r w:rsidR="008A3582">
        <w:rPr>
          <w:rFonts w:ascii="Times New Roman" w:hAnsi="Times New Roman" w:cs="Times New Roman"/>
          <w:sz w:val="24"/>
          <w:szCs w:val="24"/>
        </w:rPr>
        <w:t xml:space="preserve">. № 40101810600000010002  Отделение  НБ Республики Бурятия  г. Улан-Удэ, ИНН 0316183375, БИК  048142001, КПП  031601001 , ОКТМО 81642454, </w:t>
      </w:r>
    </w:p>
    <w:p w:rsidR="00BC6EA4" w:rsidRDefault="008A3582" w:rsidP="002D5B74">
      <w:pPr>
        <w:suppressAutoHyphens/>
        <w:autoSpaceDE w:val="0"/>
        <w:spacing w:after="0" w:line="240" w:lineRule="auto"/>
        <w:jc w:val="both"/>
        <w:rPr>
          <w:rFonts w:ascii="Times New Roman" w:eastAsia="Times New Roman" w:hAnsi="Times New Roman" w:cs="Times New Roman"/>
          <w:b/>
          <w:bCs/>
          <w:sz w:val="24"/>
          <w:szCs w:val="24"/>
          <w:lang w:eastAsia="ru-RU"/>
        </w:rPr>
      </w:pPr>
      <w:r>
        <w:rPr>
          <w:rFonts w:ascii="Times New Roman" w:hAnsi="Times New Roman" w:cs="Times New Roman"/>
          <w:sz w:val="24"/>
          <w:szCs w:val="24"/>
        </w:rPr>
        <w:t xml:space="preserve">КБК </w:t>
      </w:r>
      <w:r w:rsidR="002D5B74" w:rsidRPr="005B13E7">
        <w:rPr>
          <w:rFonts w:ascii="Times New Roman" w:eastAsia="Arial" w:hAnsi="Times New Roman" w:cs="Times New Roman"/>
          <w:sz w:val="24"/>
          <w:szCs w:val="24"/>
          <w:lang w:eastAsia="ar-SA"/>
        </w:rPr>
        <w:t>848 114 02053 10 0000 410</w:t>
      </w:r>
      <w:r>
        <w:rPr>
          <w:rFonts w:ascii="Times New Roman" w:hAnsi="Times New Roman" w:cs="Times New Roman"/>
          <w:sz w:val="24"/>
          <w:szCs w:val="24"/>
        </w:rPr>
        <w:t xml:space="preserve"> </w:t>
      </w:r>
      <w:r w:rsidR="00E25BE1">
        <w:rPr>
          <w:rFonts w:ascii="Times New Roman" w:hAnsi="Times New Roman" w:cs="Times New Roman"/>
          <w:sz w:val="24"/>
          <w:szCs w:val="24"/>
        </w:rPr>
        <w:t xml:space="preserve">,  назначение платежа </w:t>
      </w:r>
      <w:proofErr w:type="gramStart"/>
      <w:r w:rsidR="00E25BE1">
        <w:rPr>
          <w:rFonts w:ascii="Times New Roman" w:hAnsi="Times New Roman" w:cs="Times New Roman"/>
          <w:sz w:val="24"/>
          <w:szCs w:val="24"/>
        </w:rPr>
        <w:t>-д</w:t>
      </w:r>
      <w:proofErr w:type="gramEnd"/>
      <w:r w:rsidR="00E25BE1">
        <w:rPr>
          <w:rFonts w:ascii="Times New Roman" w:hAnsi="Times New Roman" w:cs="Times New Roman"/>
          <w:sz w:val="24"/>
          <w:szCs w:val="24"/>
        </w:rPr>
        <w:t>оходы от продажи  имущества   по договору купли-продажи №__ от _______г</w:t>
      </w:r>
      <w:r w:rsidR="00E25BE1">
        <w:t>.;</w:t>
      </w:r>
    </w:p>
    <w:p w:rsidR="00BC6EA4" w:rsidRDefault="00E25BE1">
      <w:pPr>
        <w:spacing w:after="0" w:line="23"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Доступ к закрытой части электронной площадки предоставляется только зарегистрированным Участникам электронной площадки. Порядок регистрации Участников электронной площадки, подачи заявки на участие в аукционе и проведения аукциона (далее Порядок) представлен ниже.</w:t>
      </w:r>
    </w:p>
    <w:p w:rsidR="00BC6EA4" w:rsidRDefault="00E25BE1">
      <w:pPr>
        <w:spacing w:after="0" w:line="23" w:lineRule="atLeast"/>
        <w:ind w:firstLine="720"/>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Порядок регистрации Участников электронной площадки:</w:t>
      </w:r>
    </w:p>
    <w:p w:rsidR="00BC6EA4" w:rsidRDefault="00E25BE1">
      <w:pPr>
        <w:spacing w:after="0" w:line="23"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Pr>
          <w:rFonts w:ascii="Times New Roman" w:eastAsia="Times New Roman" w:hAnsi="Times New Roman" w:cs="Times New Roman"/>
          <w:iCs/>
          <w:sz w:val="24"/>
          <w:szCs w:val="24"/>
          <w:lang w:eastAsia="ru-RU"/>
        </w:rPr>
        <w:t xml:space="preserve">Оператор электронной площадки - </w:t>
      </w:r>
      <w:r>
        <w:rPr>
          <w:rFonts w:ascii="Times New Roman" w:eastAsia="Times New Roman" w:hAnsi="Times New Roman" w:cs="Times New Roman"/>
          <w:sz w:val="24"/>
          <w:szCs w:val="24"/>
          <w:lang w:eastAsia="ru-RU"/>
        </w:rPr>
        <w:t xml:space="preserve">ЗАО «Сбербанк-АСТ» (далее Оператор) размещает в открытой части электронной площадки документы, необходимые для регистрации: </w:t>
      </w:r>
    </w:p>
    <w:p w:rsidR="00BC6EA4" w:rsidRDefault="00E25BE1">
      <w:pPr>
        <w:spacing w:after="0" w:line="23"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форму заявления на регистрацию на </w:t>
      </w:r>
      <w:r>
        <w:rPr>
          <w:rFonts w:ascii="Times New Roman" w:eastAsia="Times New Roman" w:hAnsi="Times New Roman" w:cs="Times New Roman"/>
          <w:color w:val="0D0D0D" w:themeColor="text1" w:themeTint="F2"/>
          <w:sz w:val="24"/>
          <w:szCs w:val="24"/>
          <w:lang w:eastAsia="ru-RU"/>
        </w:rPr>
        <w:t>универсальной торговой</w:t>
      </w:r>
      <w:r>
        <w:rPr>
          <w:rFonts w:ascii="Times New Roman" w:eastAsia="Times New Roman" w:hAnsi="Times New Roman" w:cs="Times New Roman"/>
          <w:color w:val="FF0000"/>
          <w:sz w:val="24"/>
          <w:szCs w:val="24"/>
          <w:lang w:eastAsia="ru-RU"/>
        </w:rPr>
        <w:t xml:space="preserve"> </w:t>
      </w:r>
      <w:r>
        <w:rPr>
          <w:rFonts w:ascii="Times New Roman" w:eastAsia="Times New Roman" w:hAnsi="Times New Roman" w:cs="Times New Roman"/>
          <w:color w:val="0D0D0D" w:themeColor="text1" w:themeTint="F2"/>
          <w:sz w:val="24"/>
          <w:szCs w:val="24"/>
          <w:lang w:eastAsia="ru-RU"/>
        </w:rPr>
        <w:t>площадке;</w:t>
      </w:r>
    </w:p>
    <w:p w:rsidR="00BC6EA4" w:rsidRDefault="00E25BE1">
      <w:pPr>
        <w:spacing w:after="0" w:line="23"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Регламент  </w:t>
      </w:r>
      <w:r>
        <w:rPr>
          <w:rFonts w:ascii="Times New Roman" w:eastAsia="Times New Roman" w:hAnsi="Times New Roman" w:cs="Times New Roman"/>
          <w:color w:val="0D0D0D" w:themeColor="text1" w:themeTint="F2"/>
          <w:sz w:val="24"/>
          <w:szCs w:val="24"/>
          <w:lang w:eastAsia="ru-RU"/>
        </w:rPr>
        <w:t>электронной площадки</w:t>
      </w:r>
      <w:r>
        <w:rPr>
          <w:rFonts w:ascii="Times New Roman" w:eastAsia="Times New Roman" w:hAnsi="Times New Roman" w:cs="Times New Roman"/>
          <w:sz w:val="24"/>
          <w:szCs w:val="24"/>
          <w:lang w:eastAsia="ru-RU"/>
        </w:rPr>
        <w:t xml:space="preserve"> в действующей редакции. </w:t>
      </w:r>
    </w:p>
    <w:p w:rsidR="00BC6EA4" w:rsidRDefault="00E25BE1">
      <w:pPr>
        <w:spacing w:after="0" w:line="23"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Предусмотрены формы заявления на регистрацию юридического лица и на регистрацию физического лица, в том числе индивидуального предпринимателя. Предусмотрены форма заявления с применением электронной подписи и форма заявления без применения электронной подписи.</w:t>
      </w:r>
    </w:p>
    <w:p w:rsidR="00BC6EA4" w:rsidRDefault="00E25BE1">
      <w:pPr>
        <w:spacing w:after="0" w:line="23"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Заявление на регистрацию в Торговой  секции  с полномочиями «Претендент (Участник)» вправе подать пользователь, зарегистрированный на универсальной торговой площадке с </w:t>
      </w:r>
      <w:r>
        <w:rPr>
          <w:rFonts w:ascii="Times New Roman" w:eastAsia="Times New Roman" w:hAnsi="Times New Roman" w:cs="Times New Roman"/>
          <w:color w:val="0D0D0D" w:themeColor="text1" w:themeTint="F2"/>
          <w:sz w:val="24"/>
          <w:szCs w:val="24"/>
          <w:lang w:eastAsia="ru-RU"/>
        </w:rPr>
        <w:t>электронной подписью</w:t>
      </w:r>
      <w:r>
        <w:rPr>
          <w:rFonts w:ascii="Times New Roman" w:eastAsia="Times New Roman" w:hAnsi="Times New Roman" w:cs="Times New Roman"/>
          <w:sz w:val="24"/>
          <w:szCs w:val="24"/>
          <w:lang w:eastAsia="ru-RU"/>
        </w:rPr>
        <w:t>, являющийся юридическим лицом или физическим лицом, в том числе индивидуальным предпринимателем.</w:t>
      </w:r>
    </w:p>
    <w:p w:rsidR="00BC6EA4" w:rsidRDefault="00E25BE1">
      <w:pPr>
        <w:spacing w:after="0" w:line="23"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Регистрация пользователя в торговой секции в качестве Претендента (Участника) производится автоматически после подписания электронной подписью  формы заявления.</w:t>
      </w:r>
    </w:p>
    <w:p w:rsidR="00BC6EA4" w:rsidRDefault="00E25BE1">
      <w:pPr>
        <w:spacing w:after="0" w:line="23" w:lineRule="atLeast"/>
        <w:ind w:firstLine="720"/>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Подача, изменение, отзыв заявки на участие в торгах:</w:t>
      </w:r>
    </w:p>
    <w:p w:rsidR="00BC6EA4" w:rsidRDefault="00E25BE1">
      <w:pPr>
        <w:spacing w:after="0" w:line="23" w:lineRule="atLeast"/>
        <w:ind w:firstLine="720"/>
        <w:jc w:val="both"/>
        <w:rPr>
          <w:rFonts w:ascii="Times New Roman" w:eastAsia="Times New Roman" w:hAnsi="Times New Roman" w:cs="Times New Roman"/>
          <w:sz w:val="24"/>
          <w:szCs w:val="24"/>
          <w:lang w:eastAsia="ru-RU"/>
        </w:rPr>
      </w:pPr>
      <w:bookmarkStart w:id="1" w:name="sub_12221"/>
      <w:bookmarkEnd w:id="1"/>
      <w:r>
        <w:rPr>
          <w:rFonts w:ascii="Times New Roman" w:eastAsia="Times New Roman" w:hAnsi="Times New Roman" w:cs="Times New Roman"/>
          <w:sz w:val="24"/>
          <w:szCs w:val="24"/>
          <w:lang w:eastAsia="ru-RU"/>
        </w:rPr>
        <w:t>1. Для регистрации Претендент заполняет электронную форму заявки, прикладывает предусмотренные документацией файлы документов.</w:t>
      </w:r>
    </w:p>
    <w:p w:rsidR="00BC6EA4" w:rsidRDefault="00E25BE1">
      <w:pPr>
        <w:spacing w:after="0" w:line="23"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Заявка не может быть принята Оператором в случаях: </w:t>
      </w:r>
    </w:p>
    <w:p w:rsidR="00BC6EA4" w:rsidRDefault="00E25BE1">
      <w:pPr>
        <w:spacing w:after="0" w:line="23"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отсутствия на лицевом счете Претендента достаточной суммы денежных сре</w:t>
      </w:r>
      <w:proofErr w:type="gramStart"/>
      <w:r>
        <w:rPr>
          <w:rFonts w:ascii="Times New Roman" w:eastAsia="Times New Roman" w:hAnsi="Times New Roman" w:cs="Times New Roman"/>
          <w:sz w:val="24"/>
          <w:szCs w:val="24"/>
          <w:lang w:eastAsia="ru-RU"/>
        </w:rPr>
        <w:t>дств в р</w:t>
      </w:r>
      <w:proofErr w:type="gramEnd"/>
      <w:r>
        <w:rPr>
          <w:rFonts w:ascii="Times New Roman" w:eastAsia="Times New Roman" w:hAnsi="Times New Roman" w:cs="Times New Roman"/>
          <w:sz w:val="24"/>
          <w:szCs w:val="24"/>
          <w:lang w:eastAsia="ru-RU"/>
        </w:rPr>
        <w:t>азмере задатка и/или депозита (в случае если извещением установлено перечисление задатка и/или депозита на реквизиты Оператора);</w:t>
      </w:r>
    </w:p>
    <w:p w:rsidR="00BC6EA4" w:rsidRDefault="00E25BE1">
      <w:pPr>
        <w:spacing w:after="0" w:line="23"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подачи Претендентом второй заявки на участие в отношении одного и того же лота при условии, что поданная ранее заявка таким Претендентом не отозвана. </w:t>
      </w:r>
    </w:p>
    <w:p w:rsidR="00BC6EA4" w:rsidRDefault="00E25BE1">
      <w:pPr>
        <w:spacing w:after="0" w:line="23"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В случае если система не принимает заявку, Оператор уведомляет Претендента соответствующим системным сообщением о причине </w:t>
      </w:r>
      <w:proofErr w:type="gramStart"/>
      <w:r>
        <w:rPr>
          <w:rFonts w:ascii="Times New Roman" w:eastAsia="Times New Roman" w:hAnsi="Times New Roman" w:cs="Times New Roman"/>
          <w:sz w:val="24"/>
          <w:szCs w:val="24"/>
          <w:lang w:eastAsia="ru-RU"/>
        </w:rPr>
        <w:t>не принятия</w:t>
      </w:r>
      <w:proofErr w:type="gramEnd"/>
      <w:r>
        <w:rPr>
          <w:rFonts w:ascii="Times New Roman" w:eastAsia="Times New Roman" w:hAnsi="Times New Roman" w:cs="Times New Roman"/>
          <w:sz w:val="24"/>
          <w:szCs w:val="24"/>
          <w:lang w:eastAsia="ru-RU"/>
        </w:rPr>
        <w:t xml:space="preserve"> заявки.</w:t>
      </w:r>
    </w:p>
    <w:p w:rsidR="00BC6EA4" w:rsidRDefault="00E25BE1">
      <w:pPr>
        <w:spacing w:after="0" w:line="23"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Претендент, подавший заявку, вправе изменить или отозвать ее, за исключением случаев продажи без объявления цены.</w:t>
      </w:r>
    </w:p>
    <w:p w:rsidR="00BC6EA4" w:rsidRDefault="00E25BE1">
      <w:pPr>
        <w:spacing w:after="0" w:line="23"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Отзыв и изменение заявки осуществляется Претендентом из Личного кабинета посредством штатного интерфейса Торговой Секции. Изменение заявки осуществляется путем отзыва ранее поданной и подачи новой.</w:t>
      </w:r>
    </w:p>
    <w:p w:rsidR="00BC6EA4" w:rsidRDefault="00E25BE1">
      <w:pPr>
        <w:spacing w:after="0" w:line="23" w:lineRule="atLeast"/>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Порядок проведения аукциона.</w:t>
      </w:r>
    </w:p>
    <w:p w:rsidR="00BC6EA4" w:rsidRDefault="00E25BE1">
      <w:pPr>
        <w:spacing w:after="0" w:line="23"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В аукционе имеют право участвовать только Участники Электронной площадки, допущенные к участию в аукционе.</w:t>
      </w:r>
    </w:p>
    <w:p w:rsidR="00BC6EA4" w:rsidRDefault="00E25BE1">
      <w:pPr>
        <w:spacing w:after="0" w:line="23"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Торговая Сессия проводится путем последовательного повышения Участниками начальной цены продажи на величину, равную либо кратную величине « шага аукциона».</w:t>
      </w:r>
    </w:p>
    <w:p w:rsidR="00BC6EA4" w:rsidRDefault="00E25BE1">
      <w:pPr>
        <w:spacing w:after="0" w:line="23"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«Шаг аукциона» устанавливается Организатором процедуры в фиксированной сумме и не изменяется в течение всего времени подачи предложений о цене.</w:t>
      </w:r>
    </w:p>
    <w:p w:rsidR="00BC6EA4" w:rsidRDefault="00E25BE1">
      <w:pPr>
        <w:spacing w:after="0" w:line="23"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В течение 1 (одного) часа со времени начала подачи предложений о цене Участники имеют возможность сделать предложение о цене, равное начальной цене продажи.</w:t>
      </w:r>
    </w:p>
    <w:p w:rsidR="00BC6EA4" w:rsidRDefault="00E25BE1">
      <w:pPr>
        <w:spacing w:after="0" w:line="23"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случае</w:t>
      </w:r>
      <w:proofErr w:type="gramStart"/>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 xml:space="preserve"> если в течение указанного времени не поступило ни одного предложения о цене, аукцион с помощью программно-аппаратных средств универсальной торговой площадки завершается.</w:t>
      </w:r>
    </w:p>
    <w:p w:rsidR="00BC6EA4" w:rsidRDefault="00E25BE1">
      <w:pPr>
        <w:spacing w:after="0" w:line="23"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случае</w:t>
      </w:r>
      <w:proofErr w:type="gramStart"/>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 xml:space="preserve"> если в течение указанного времени поступило предложение о начальной цене, то время для представления следующих предложений цене продлевается на 10 (десять) минут со времени представления каждого следующего предложения.</w:t>
      </w:r>
    </w:p>
    <w:p w:rsidR="00BC6EA4" w:rsidRDefault="00E25BE1">
      <w:pPr>
        <w:spacing w:after="0" w:line="23"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Если в течение 10 (десяти) минут после представления последнего предложения о цене следующее предложение не поступило, аукцион с помощью программно-аппаратных средств универсальной торговой площадки  завершается.</w:t>
      </w:r>
    </w:p>
    <w:p w:rsidR="00BC6EA4" w:rsidRDefault="00E25BE1">
      <w:pPr>
        <w:spacing w:after="0" w:line="23"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Срок для подачи предложений о цене обновляется автоматически после улучшения текущего предложения о цене. Время срока подачи предложений отсчитывается с момента подачи последнего (лучшего) предложения (или с начала подачи предложений о цене), отображается в закрытой части универсальной торговой площадки как расчетное время окончания торгов, а также как время, оставшееся до окончания торгов в минутах.</w:t>
      </w:r>
    </w:p>
    <w:p w:rsidR="00BC6EA4" w:rsidRDefault="00E25BE1">
      <w:pPr>
        <w:spacing w:after="0" w:line="23"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5.В ходе торговой сессии Оператор программными средствами универсальной торговой площадки обеспечивает отклонение предложения о цене в момент его поступления и соответствующее информирование Участника, в случае если:</w:t>
      </w:r>
    </w:p>
    <w:p w:rsidR="00BC6EA4" w:rsidRDefault="00E25BE1">
      <w:pPr>
        <w:spacing w:after="0" w:line="23"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-предложение о цене подано до начала или по истечении установленного времени для подачи предложений о цене;</w:t>
      </w:r>
    </w:p>
    <w:p w:rsidR="00BC6EA4" w:rsidRDefault="00E25BE1">
      <w:pPr>
        <w:spacing w:after="0" w:line="23"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-представленное предложение о цене ниже начальной цены;</w:t>
      </w:r>
    </w:p>
    <w:p w:rsidR="00BC6EA4" w:rsidRDefault="00E25BE1">
      <w:pPr>
        <w:spacing w:after="0" w:line="23"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-представленное предложение о цене равно нулю;</w:t>
      </w:r>
    </w:p>
    <w:p w:rsidR="00BC6EA4" w:rsidRDefault="00E25BE1">
      <w:pPr>
        <w:spacing w:after="0" w:line="23" w:lineRule="atLeast"/>
        <w:ind w:firstLine="720"/>
        <w:jc w:val="both"/>
        <w:rPr>
          <w:rFonts w:ascii="Times New Roman" w:eastAsia="Times New Roman" w:hAnsi="Times New Roman" w:cs="Times New Roman"/>
          <w:color w:val="0D0D0D" w:themeColor="text1" w:themeTint="F2"/>
          <w:sz w:val="24"/>
          <w:szCs w:val="24"/>
          <w:lang w:eastAsia="ru-RU"/>
        </w:rPr>
      </w:pPr>
      <w:r>
        <w:rPr>
          <w:rFonts w:ascii="Times New Roman" w:eastAsia="Times New Roman" w:hAnsi="Times New Roman" w:cs="Times New Roman"/>
          <w:color w:val="0D0D0D" w:themeColor="text1" w:themeTint="F2"/>
          <w:sz w:val="24"/>
          <w:szCs w:val="24"/>
          <w:lang w:eastAsia="ru-RU"/>
        </w:rPr>
        <w:t>-представленное предложение о цене не соответствует увеличению текущей цены в соответствии с «шагом аукциона»;</w:t>
      </w:r>
    </w:p>
    <w:p w:rsidR="00BC6EA4" w:rsidRDefault="00E25BE1">
      <w:pPr>
        <w:spacing w:after="0" w:line="23"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-представленное Участником предложение о цене меньше ранее представленных предложений.</w:t>
      </w:r>
    </w:p>
    <w:p w:rsidR="00BC6EA4" w:rsidRDefault="00E25BE1">
      <w:pPr>
        <w:spacing w:after="0" w:line="23"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6.Победителем аукциона признается участник, предложивший наиболее высокую цену имущества.</w:t>
      </w:r>
    </w:p>
    <w:p w:rsidR="00BC6EA4" w:rsidRDefault="00E25BE1">
      <w:pPr>
        <w:spacing w:after="0" w:line="23"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7.Оператор прекращает блокирование в отношении денежных средств Участников, не сделавших предложения о цене в ходе торговой сессии по лоту, заблокированных в размере задатка на лицевом счете электронной площадки не позднее одного дня, следующего за днем завершения торговой сессии (в случае, если извещением установлено перечисление задатка на реквизиты Оператора).</w:t>
      </w:r>
    </w:p>
    <w:p w:rsidR="00BC6EA4" w:rsidRDefault="00E25BE1">
      <w:pPr>
        <w:spacing w:after="0" w:line="23"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8.Аукцион признается несостоявшимся в следующих случаях:</w:t>
      </w:r>
    </w:p>
    <w:p w:rsidR="00BC6EA4" w:rsidRDefault="00E25BE1">
      <w:pPr>
        <w:spacing w:after="0" w:line="23"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было подано ни одной заявки на участие в аукционе либо ни один из Претендентов не признан участником;</w:t>
      </w:r>
    </w:p>
    <w:p w:rsidR="00BC6EA4" w:rsidRDefault="00E25BE1">
      <w:pPr>
        <w:spacing w:after="0" w:line="23"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-принято решение о признании только одного Претендента Участником;</w:t>
      </w:r>
    </w:p>
    <w:p w:rsidR="00BC6EA4" w:rsidRDefault="00E25BE1">
      <w:pPr>
        <w:spacing w:after="0" w:line="23"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 один из Участников не сделал предложение о цене.</w:t>
      </w:r>
    </w:p>
    <w:p w:rsidR="00BC6EA4" w:rsidRDefault="00E25BE1">
      <w:pPr>
        <w:spacing w:after="0" w:line="23"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Решение о признан</w:t>
      </w:r>
      <w:proofErr w:type="gramStart"/>
      <w:r>
        <w:rPr>
          <w:rFonts w:ascii="Times New Roman" w:eastAsia="Times New Roman" w:hAnsi="Times New Roman" w:cs="Times New Roman"/>
          <w:sz w:val="24"/>
          <w:szCs w:val="24"/>
          <w:lang w:eastAsia="ru-RU"/>
        </w:rPr>
        <w:t>ии ау</w:t>
      </w:r>
      <w:proofErr w:type="gramEnd"/>
      <w:r>
        <w:rPr>
          <w:rFonts w:ascii="Times New Roman" w:eastAsia="Times New Roman" w:hAnsi="Times New Roman" w:cs="Times New Roman"/>
          <w:sz w:val="24"/>
          <w:szCs w:val="24"/>
          <w:lang w:eastAsia="ru-RU"/>
        </w:rPr>
        <w:t>кциона несостоявшимся оформляется протоколом об итогах аукциона.</w:t>
      </w:r>
    </w:p>
    <w:p w:rsidR="00BC6EA4" w:rsidRDefault="00E25BE1">
      <w:pPr>
        <w:spacing w:after="0" w:line="23" w:lineRule="atLeast"/>
        <w:ind w:firstLine="720"/>
        <w:jc w:val="both"/>
        <w:rPr>
          <w:rFonts w:ascii="Times New Roman" w:eastAsia="Times New Roman" w:hAnsi="Times New Roman" w:cs="Times New Roman"/>
          <w:color w:val="0D0D0D" w:themeColor="text1" w:themeTint="F2"/>
          <w:sz w:val="24"/>
          <w:szCs w:val="24"/>
          <w:lang w:eastAsia="ru-RU"/>
        </w:rPr>
      </w:pPr>
      <w:r>
        <w:rPr>
          <w:rFonts w:ascii="Times New Roman" w:eastAsia="Times New Roman" w:hAnsi="Times New Roman" w:cs="Times New Roman"/>
          <w:color w:val="0D0D0D" w:themeColor="text1" w:themeTint="F2"/>
          <w:sz w:val="24"/>
          <w:szCs w:val="24"/>
          <w:lang w:eastAsia="ru-RU"/>
        </w:rPr>
        <w:t>9. Организатор процедуры  в установленный срок формирует и подписывает электронной подписью протокол об итогах торгов.</w:t>
      </w:r>
    </w:p>
    <w:p w:rsidR="00BC6EA4" w:rsidRDefault="00E25BE1">
      <w:pPr>
        <w:spacing w:after="0" w:line="23"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10.Оператор прекращает блокирование в отношении денежных средств Участников, заблокированных в размере задатка на лицевом счете Участника на площадке после подписания электронной подписью Организатором процедуры протокола об итогах аукциона, за исключением победителя аукциона (в случае, если извещением установлено перечисление задатка на реквизиты Оператора).</w:t>
      </w:r>
    </w:p>
    <w:p w:rsidR="00BC6EA4" w:rsidRDefault="00E25BE1">
      <w:pPr>
        <w:spacing w:after="0" w:line="23"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11.Организатор процедуры посредством штатного интерфейса формирует поручение Оператору о перечислении задатка победителя на указанные в поручении банковские реквизиты.</w:t>
      </w:r>
    </w:p>
    <w:p w:rsidR="00BC6EA4" w:rsidRDefault="00E25BE1">
      <w:pPr>
        <w:spacing w:after="0" w:line="23"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 Заключение договора купли-продажи имущества </w:t>
      </w:r>
      <w:r w:rsidR="008A3582">
        <w:rPr>
          <w:rFonts w:ascii="Times New Roman" w:eastAsia="Times New Roman" w:hAnsi="Times New Roman" w:cs="Times New Roman"/>
          <w:sz w:val="24"/>
          <w:szCs w:val="24"/>
          <w:lang w:eastAsia="ru-RU"/>
        </w:rPr>
        <w:t xml:space="preserve">заключается  с победителем  аукциона, в течение пяти рабочих дней со дня подведения  итогов  аукциона в соответствии  с  законодательством  Российской  </w:t>
      </w:r>
      <w:proofErr w:type="spellStart"/>
      <w:r w:rsidR="008A3582">
        <w:rPr>
          <w:rFonts w:ascii="Times New Roman" w:eastAsia="Times New Roman" w:hAnsi="Times New Roman" w:cs="Times New Roman"/>
          <w:sz w:val="24"/>
          <w:szCs w:val="24"/>
          <w:lang w:eastAsia="ru-RU"/>
        </w:rPr>
        <w:t>Федерации</w:t>
      </w:r>
      <w:proofErr w:type="gramStart"/>
      <w:r w:rsidR="008A3582">
        <w:rPr>
          <w:rFonts w:ascii="Times New Roman" w:eastAsia="Times New Roman" w:hAnsi="Times New Roman" w:cs="Times New Roman"/>
          <w:sz w:val="24"/>
          <w:szCs w:val="24"/>
          <w:lang w:eastAsia="ru-RU"/>
        </w:rPr>
        <w:t>.П</w:t>
      </w:r>
      <w:proofErr w:type="gramEnd"/>
      <w:r w:rsidR="008A3582">
        <w:rPr>
          <w:rFonts w:ascii="Times New Roman" w:eastAsia="Times New Roman" w:hAnsi="Times New Roman" w:cs="Times New Roman"/>
          <w:sz w:val="24"/>
          <w:szCs w:val="24"/>
          <w:lang w:eastAsia="ru-RU"/>
        </w:rPr>
        <w:t>роект</w:t>
      </w:r>
      <w:proofErr w:type="spellEnd"/>
      <w:r w:rsidR="008A3582">
        <w:rPr>
          <w:rFonts w:ascii="Times New Roman" w:eastAsia="Times New Roman" w:hAnsi="Times New Roman" w:cs="Times New Roman"/>
          <w:sz w:val="24"/>
          <w:szCs w:val="24"/>
          <w:lang w:eastAsia="ru-RU"/>
        </w:rPr>
        <w:t xml:space="preserve">  договора купли-продажи  имущества, размещены  в  сети  интернет  на  официальном  сайте Российской  Федерации  </w:t>
      </w:r>
      <w:hyperlink r:id="rId11" w:history="1">
        <w:r w:rsidR="008A3582" w:rsidRPr="00521C96">
          <w:rPr>
            <w:rFonts w:ascii="Times New Roman" w:eastAsia="Times New Roman" w:hAnsi="Times New Roman" w:cs="Times New Roman"/>
            <w:color w:val="0000FF"/>
            <w:sz w:val="24"/>
            <w:szCs w:val="24"/>
            <w:u w:val="single"/>
            <w:lang w:val="en-US" w:eastAsia="ar-SA"/>
          </w:rPr>
          <w:t>http</w:t>
        </w:r>
        <w:r w:rsidR="008A3582" w:rsidRPr="00521C96">
          <w:rPr>
            <w:rFonts w:ascii="Times New Roman" w:eastAsia="Times New Roman" w:hAnsi="Times New Roman" w:cs="Times New Roman"/>
            <w:color w:val="0000FF"/>
            <w:sz w:val="24"/>
            <w:szCs w:val="24"/>
            <w:u w:val="single"/>
            <w:lang w:eastAsia="ar-SA"/>
          </w:rPr>
          <w:t>://</w:t>
        </w:r>
        <w:proofErr w:type="spellStart"/>
        <w:r w:rsidR="008A3582" w:rsidRPr="00521C96">
          <w:rPr>
            <w:rFonts w:ascii="Times New Roman" w:eastAsia="Times New Roman" w:hAnsi="Times New Roman" w:cs="Times New Roman"/>
            <w:color w:val="0000FF"/>
            <w:sz w:val="24"/>
            <w:szCs w:val="24"/>
            <w:u w:val="single"/>
            <w:lang w:val="en-US" w:eastAsia="ar-SA"/>
          </w:rPr>
          <w:t>torgi</w:t>
        </w:r>
        <w:proofErr w:type="spellEnd"/>
        <w:r w:rsidR="008A3582" w:rsidRPr="00521C96">
          <w:rPr>
            <w:rFonts w:ascii="Times New Roman" w:eastAsia="Times New Roman" w:hAnsi="Times New Roman" w:cs="Times New Roman"/>
            <w:color w:val="0000FF"/>
            <w:sz w:val="24"/>
            <w:szCs w:val="24"/>
            <w:u w:val="single"/>
            <w:lang w:eastAsia="ar-SA"/>
          </w:rPr>
          <w:t>.</w:t>
        </w:r>
        <w:proofErr w:type="spellStart"/>
        <w:r w:rsidR="008A3582" w:rsidRPr="00521C96">
          <w:rPr>
            <w:rFonts w:ascii="Times New Roman" w:eastAsia="Times New Roman" w:hAnsi="Times New Roman" w:cs="Times New Roman"/>
            <w:color w:val="0000FF"/>
            <w:sz w:val="24"/>
            <w:szCs w:val="24"/>
            <w:u w:val="single"/>
            <w:lang w:val="en-US" w:eastAsia="ar-SA"/>
          </w:rPr>
          <w:t>gov</w:t>
        </w:r>
        <w:proofErr w:type="spellEnd"/>
        <w:r w:rsidR="008A3582" w:rsidRPr="00521C96">
          <w:rPr>
            <w:rFonts w:ascii="Times New Roman" w:eastAsia="Times New Roman" w:hAnsi="Times New Roman" w:cs="Times New Roman"/>
            <w:color w:val="0000FF"/>
            <w:sz w:val="24"/>
            <w:szCs w:val="24"/>
            <w:u w:val="single"/>
            <w:lang w:eastAsia="ar-SA"/>
          </w:rPr>
          <w:t>.</w:t>
        </w:r>
        <w:proofErr w:type="spellStart"/>
        <w:r w:rsidR="008A3582" w:rsidRPr="00521C96">
          <w:rPr>
            <w:rFonts w:ascii="Times New Roman" w:eastAsia="Times New Roman" w:hAnsi="Times New Roman" w:cs="Times New Roman"/>
            <w:color w:val="0000FF"/>
            <w:sz w:val="24"/>
            <w:szCs w:val="24"/>
            <w:u w:val="single"/>
            <w:lang w:val="en-US" w:eastAsia="ar-SA"/>
          </w:rPr>
          <w:t>ru</w:t>
        </w:r>
        <w:proofErr w:type="spellEnd"/>
      </w:hyperlink>
      <w:r w:rsidR="008A3582">
        <w:rPr>
          <w:rFonts w:ascii="Times New Roman" w:eastAsia="Times New Roman" w:hAnsi="Times New Roman" w:cs="Times New Roman"/>
          <w:color w:val="0000FF"/>
          <w:sz w:val="24"/>
          <w:szCs w:val="24"/>
          <w:u w:val="single"/>
          <w:lang w:eastAsia="ar-SA"/>
        </w:rPr>
        <w:t xml:space="preserve">,, </w:t>
      </w:r>
      <w:r w:rsidR="008A3582">
        <w:rPr>
          <w:rFonts w:ascii="Times New Roman" w:eastAsia="Times New Roman" w:hAnsi="Times New Roman" w:cs="Times New Roman"/>
          <w:sz w:val="24"/>
          <w:szCs w:val="24"/>
          <w:lang w:eastAsia="ru-RU"/>
        </w:rPr>
        <w:t xml:space="preserve">Электронной  площадке ЗАО «Сбербанк-АСТ»  </w:t>
      </w:r>
      <w:hyperlink r:id="rId12" w:history="1">
        <w:r w:rsidR="008A3582" w:rsidRPr="00521C96">
          <w:rPr>
            <w:rFonts w:ascii="Times New Roman" w:eastAsia="Times New Roman" w:hAnsi="Times New Roman" w:cs="Times New Roman"/>
            <w:color w:val="2980B9"/>
            <w:sz w:val="24"/>
            <w:szCs w:val="24"/>
            <w:lang w:eastAsia="ru-RU"/>
          </w:rPr>
          <w:t>utp.sberbank-ast.ru</w:t>
        </w:r>
      </w:hyperlink>
    </w:p>
    <w:p w:rsidR="00BC6EA4" w:rsidRDefault="00BC6EA4">
      <w:pPr>
        <w:spacing w:after="0" w:line="23" w:lineRule="atLeast"/>
        <w:ind w:firstLine="720"/>
        <w:jc w:val="both"/>
        <w:rPr>
          <w:rFonts w:ascii="Times New Roman" w:eastAsia="Times New Roman" w:hAnsi="Times New Roman" w:cs="Times New Roman"/>
          <w:sz w:val="24"/>
          <w:szCs w:val="24"/>
          <w:lang w:eastAsia="ru-RU"/>
        </w:rPr>
      </w:pPr>
    </w:p>
    <w:p w:rsidR="00BC6EA4" w:rsidRDefault="00BC6EA4">
      <w:pPr>
        <w:spacing w:after="0" w:line="23" w:lineRule="atLeast"/>
        <w:ind w:firstLine="720"/>
        <w:jc w:val="both"/>
        <w:rPr>
          <w:rFonts w:ascii="Times New Roman" w:eastAsia="Times New Roman" w:hAnsi="Times New Roman" w:cs="Times New Roman"/>
          <w:sz w:val="24"/>
          <w:szCs w:val="24"/>
          <w:lang w:eastAsia="ru-RU"/>
        </w:rPr>
      </w:pPr>
    </w:p>
    <w:p w:rsidR="00BC6EA4" w:rsidRDefault="00BC6EA4">
      <w:pPr>
        <w:spacing w:after="0" w:line="23" w:lineRule="atLeast"/>
        <w:ind w:firstLine="720"/>
        <w:jc w:val="both"/>
        <w:rPr>
          <w:rFonts w:ascii="Times New Roman" w:eastAsia="Times New Roman" w:hAnsi="Times New Roman" w:cs="Times New Roman"/>
          <w:sz w:val="24"/>
          <w:szCs w:val="24"/>
          <w:lang w:eastAsia="ru-RU"/>
        </w:rPr>
      </w:pPr>
    </w:p>
    <w:p w:rsidR="00BC6EA4" w:rsidRDefault="00BC6EA4">
      <w:pPr>
        <w:spacing w:after="0" w:line="23" w:lineRule="atLeast"/>
        <w:ind w:firstLine="720"/>
        <w:jc w:val="both"/>
        <w:rPr>
          <w:rFonts w:ascii="Times New Roman" w:eastAsia="Times New Roman" w:hAnsi="Times New Roman" w:cs="Times New Roman"/>
          <w:sz w:val="24"/>
          <w:szCs w:val="24"/>
          <w:lang w:eastAsia="ru-RU"/>
        </w:rPr>
      </w:pPr>
    </w:p>
    <w:p w:rsidR="00BC6EA4" w:rsidRDefault="00BC6EA4">
      <w:pPr>
        <w:spacing w:after="0" w:line="23" w:lineRule="atLeast"/>
        <w:ind w:firstLine="720"/>
        <w:jc w:val="both"/>
        <w:rPr>
          <w:rFonts w:ascii="Times New Roman" w:eastAsia="Times New Roman" w:hAnsi="Times New Roman" w:cs="Times New Roman"/>
          <w:sz w:val="24"/>
          <w:szCs w:val="24"/>
          <w:lang w:eastAsia="ru-RU"/>
        </w:rPr>
      </w:pPr>
    </w:p>
    <w:p w:rsidR="00BC6EA4" w:rsidRDefault="00BC6EA4">
      <w:pPr>
        <w:spacing w:after="0" w:line="23" w:lineRule="atLeast"/>
        <w:ind w:firstLine="720"/>
        <w:jc w:val="both"/>
        <w:rPr>
          <w:rFonts w:ascii="Times New Roman" w:eastAsia="Times New Roman" w:hAnsi="Times New Roman" w:cs="Times New Roman"/>
          <w:sz w:val="24"/>
          <w:szCs w:val="24"/>
          <w:lang w:eastAsia="ru-RU"/>
        </w:rPr>
      </w:pPr>
    </w:p>
    <w:p w:rsidR="00BC6EA4" w:rsidRDefault="00BC6EA4">
      <w:pPr>
        <w:spacing w:after="0" w:line="23" w:lineRule="atLeast"/>
        <w:ind w:firstLine="720"/>
        <w:jc w:val="both"/>
        <w:rPr>
          <w:rFonts w:ascii="Times New Roman" w:eastAsia="Times New Roman" w:hAnsi="Times New Roman" w:cs="Times New Roman"/>
          <w:sz w:val="24"/>
          <w:szCs w:val="24"/>
          <w:lang w:eastAsia="ru-RU"/>
        </w:rPr>
      </w:pPr>
    </w:p>
    <w:p w:rsidR="00BC6EA4" w:rsidRDefault="00BC6EA4">
      <w:pPr>
        <w:spacing w:after="0" w:line="23" w:lineRule="atLeast"/>
        <w:ind w:firstLine="720"/>
        <w:jc w:val="both"/>
        <w:rPr>
          <w:rFonts w:ascii="Times New Roman" w:eastAsia="Times New Roman" w:hAnsi="Times New Roman" w:cs="Times New Roman"/>
          <w:sz w:val="24"/>
          <w:szCs w:val="24"/>
          <w:lang w:eastAsia="ru-RU"/>
        </w:rPr>
      </w:pPr>
    </w:p>
    <w:p w:rsidR="00BC6EA4" w:rsidRDefault="00BC6EA4">
      <w:pPr>
        <w:spacing w:after="0" w:line="23" w:lineRule="atLeast"/>
        <w:ind w:firstLine="720"/>
        <w:jc w:val="both"/>
        <w:rPr>
          <w:rFonts w:ascii="Times New Roman" w:eastAsia="Times New Roman" w:hAnsi="Times New Roman" w:cs="Times New Roman"/>
          <w:sz w:val="24"/>
          <w:szCs w:val="24"/>
          <w:lang w:eastAsia="ru-RU"/>
        </w:rPr>
      </w:pPr>
    </w:p>
    <w:p w:rsidR="00BC6EA4" w:rsidRDefault="00BC6EA4">
      <w:pPr>
        <w:spacing w:after="0" w:line="23" w:lineRule="atLeast"/>
        <w:ind w:firstLine="720"/>
        <w:jc w:val="both"/>
        <w:rPr>
          <w:rFonts w:ascii="Times New Roman" w:eastAsia="Times New Roman" w:hAnsi="Times New Roman" w:cs="Times New Roman"/>
          <w:sz w:val="24"/>
          <w:szCs w:val="24"/>
          <w:lang w:eastAsia="ru-RU"/>
        </w:rPr>
      </w:pPr>
    </w:p>
    <w:p w:rsidR="00BC6EA4" w:rsidRDefault="00BC6EA4">
      <w:pPr>
        <w:spacing w:after="0" w:line="23" w:lineRule="atLeast"/>
        <w:ind w:firstLine="720"/>
        <w:jc w:val="both"/>
        <w:rPr>
          <w:rFonts w:ascii="Times New Roman" w:eastAsia="Times New Roman" w:hAnsi="Times New Roman" w:cs="Times New Roman"/>
          <w:sz w:val="24"/>
          <w:szCs w:val="24"/>
          <w:lang w:eastAsia="ru-RU"/>
        </w:rPr>
      </w:pPr>
    </w:p>
    <w:p w:rsidR="00BC6EA4" w:rsidRDefault="00BC6EA4">
      <w:pPr>
        <w:spacing w:after="0" w:line="23" w:lineRule="atLeast"/>
        <w:ind w:firstLine="720"/>
        <w:jc w:val="both"/>
        <w:rPr>
          <w:rFonts w:ascii="Times New Roman" w:eastAsia="Times New Roman" w:hAnsi="Times New Roman" w:cs="Times New Roman"/>
          <w:sz w:val="24"/>
          <w:szCs w:val="24"/>
          <w:lang w:eastAsia="ru-RU"/>
        </w:rPr>
      </w:pPr>
    </w:p>
    <w:p w:rsidR="00BC6EA4" w:rsidRDefault="00BC6EA4">
      <w:pPr>
        <w:spacing w:after="0" w:line="23" w:lineRule="atLeast"/>
        <w:ind w:firstLine="720"/>
        <w:jc w:val="both"/>
        <w:rPr>
          <w:rFonts w:ascii="Times New Roman" w:eastAsia="Times New Roman" w:hAnsi="Times New Roman" w:cs="Times New Roman"/>
          <w:sz w:val="24"/>
          <w:szCs w:val="24"/>
          <w:lang w:eastAsia="ru-RU"/>
        </w:rPr>
      </w:pPr>
    </w:p>
    <w:p w:rsidR="00BC6EA4" w:rsidRDefault="00BC6EA4">
      <w:pPr>
        <w:spacing w:after="0" w:line="23" w:lineRule="atLeast"/>
        <w:ind w:firstLine="720"/>
        <w:jc w:val="both"/>
        <w:rPr>
          <w:rFonts w:ascii="Times New Roman" w:eastAsia="Times New Roman" w:hAnsi="Times New Roman" w:cs="Times New Roman"/>
          <w:sz w:val="24"/>
          <w:szCs w:val="24"/>
          <w:lang w:eastAsia="ru-RU"/>
        </w:rPr>
      </w:pPr>
    </w:p>
    <w:p w:rsidR="00BC6EA4" w:rsidRDefault="00BC6EA4">
      <w:pPr>
        <w:spacing w:after="0" w:line="23" w:lineRule="atLeast"/>
        <w:ind w:firstLine="720"/>
        <w:jc w:val="both"/>
        <w:rPr>
          <w:rFonts w:ascii="Times New Roman" w:eastAsia="Times New Roman" w:hAnsi="Times New Roman" w:cs="Times New Roman"/>
          <w:sz w:val="24"/>
          <w:szCs w:val="24"/>
          <w:lang w:eastAsia="ru-RU"/>
        </w:rPr>
      </w:pPr>
    </w:p>
    <w:p w:rsidR="00BC6EA4" w:rsidRDefault="00BC6EA4">
      <w:pPr>
        <w:spacing w:after="0" w:line="23" w:lineRule="atLeast"/>
        <w:ind w:firstLine="720"/>
        <w:jc w:val="both"/>
        <w:rPr>
          <w:rFonts w:ascii="Times New Roman" w:eastAsia="Times New Roman" w:hAnsi="Times New Roman" w:cs="Times New Roman"/>
          <w:sz w:val="24"/>
          <w:szCs w:val="24"/>
          <w:lang w:eastAsia="ru-RU"/>
        </w:rPr>
      </w:pPr>
    </w:p>
    <w:p w:rsidR="00BC6EA4" w:rsidRDefault="00BC6EA4">
      <w:pPr>
        <w:spacing w:after="0" w:line="23" w:lineRule="atLeast"/>
        <w:ind w:firstLine="720"/>
        <w:jc w:val="both"/>
        <w:rPr>
          <w:rFonts w:ascii="Times New Roman" w:eastAsia="Times New Roman" w:hAnsi="Times New Roman" w:cs="Times New Roman"/>
          <w:sz w:val="24"/>
          <w:szCs w:val="24"/>
          <w:lang w:eastAsia="ru-RU"/>
        </w:rPr>
      </w:pPr>
    </w:p>
    <w:p w:rsidR="00BC6EA4" w:rsidRDefault="00BC6EA4">
      <w:pPr>
        <w:spacing w:after="0" w:line="23" w:lineRule="atLeast"/>
        <w:ind w:firstLine="720"/>
        <w:jc w:val="both"/>
        <w:rPr>
          <w:rFonts w:ascii="Times New Roman" w:eastAsia="Times New Roman" w:hAnsi="Times New Roman" w:cs="Times New Roman"/>
          <w:sz w:val="24"/>
          <w:szCs w:val="24"/>
          <w:lang w:eastAsia="ru-RU"/>
        </w:rPr>
      </w:pPr>
    </w:p>
    <w:p w:rsidR="0068404C" w:rsidRDefault="0068404C" w:rsidP="0068404C">
      <w:pPr>
        <w:jc w:val="right"/>
        <w:rPr>
          <w:rFonts w:ascii="Times New Roman" w:hAnsi="Times New Roman" w:cs="Times New Roman"/>
          <w:b/>
          <w:sz w:val="24"/>
          <w:szCs w:val="24"/>
        </w:rPr>
      </w:pPr>
      <w:r>
        <w:rPr>
          <w:b/>
        </w:rPr>
        <w:t>Проект</w:t>
      </w:r>
      <w:r w:rsidR="00E25BE1">
        <w:rPr>
          <w:b/>
        </w:rPr>
        <w:t xml:space="preserve">                                              </w:t>
      </w:r>
      <w:r>
        <w:rPr>
          <w:rFonts w:ascii="Times New Roman" w:hAnsi="Times New Roman" w:cs="Times New Roman"/>
          <w:b/>
          <w:sz w:val="24"/>
          <w:szCs w:val="24"/>
        </w:rPr>
        <w:t xml:space="preserve">               </w:t>
      </w:r>
    </w:p>
    <w:p w:rsidR="00BC6EA4" w:rsidRDefault="0068404C" w:rsidP="0068404C">
      <w:pPr>
        <w:jc w:val="center"/>
        <w:rPr>
          <w:rFonts w:ascii="Times New Roman" w:hAnsi="Times New Roman" w:cs="Times New Roman"/>
          <w:b/>
          <w:sz w:val="24"/>
          <w:szCs w:val="24"/>
        </w:rPr>
      </w:pPr>
      <w:r>
        <w:rPr>
          <w:rFonts w:ascii="Times New Roman" w:hAnsi="Times New Roman" w:cs="Times New Roman"/>
          <w:b/>
          <w:sz w:val="24"/>
          <w:szCs w:val="24"/>
        </w:rPr>
        <w:t>ДОГОВОР</w:t>
      </w:r>
      <w:r w:rsidR="00E25BE1">
        <w:rPr>
          <w:rFonts w:ascii="Times New Roman" w:hAnsi="Times New Roman" w:cs="Times New Roman"/>
          <w:b/>
          <w:sz w:val="24"/>
          <w:szCs w:val="24"/>
        </w:rPr>
        <w:t xml:space="preserve"> №</w:t>
      </w:r>
    </w:p>
    <w:p w:rsidR="00BC6EA4" w:rsidRDefault="00E25BE1">
      <w:pPr>
        <w:jc w:val="center"/>
        <w:rPr>
          <w:rFonts w:ascii="Times New Roman" w:hAnsi="Times New Roman" w:cs="Times New Roman"/>
          <w:b/>
          <w:sz w:val="24"/>
          <w:szCs w:val="24"/>
        </w:rPr>
      </w:pPr>
      <w:r w:rsidRPr="0068404C">
        <w:rPr>
          <w:rStyle w:val="ListLabel1"/>
          <w:rFonts w:ascii="Times New Roman" w:hAnsi="Times New Roman" w:cs="Times New Roman"/>
          <w:sz w:val="24"/>
          <w:szCs w:val="24"/>
        </w:rPr>
        <w:t xml:space="preserve">купли – продажи нежилого здания с земельным участком, </w:t>
      </w:r>
      <w:proofErr w:type="gramStart"/>
      <w:r w:rsidRPr="0068404C">
        <w:rPr>
          <w:rStyle w:val="ListLabel1"/>
          <w:rFonts w:ascii="Times New Roman" w:hAnsi="Times New Roman" w:cs="Times New Roman"/>
          <w:sz w:val="24"/>
          <w:szCs w:val="24"/>
        </w:rPr>
        <w:t>расположенных</w:t>
      </w:r>
      <w:proofErr w:type="gramEnd"/>
      <w:r w:rsidRPr="0068404C">
        <w:rPr>
          <w:rStyle w:val="ListLabel1"/>
          <w:rFonts w:ascii="Times New Roman" w:hAnsi="Times New Roman" w:cs="Times New Roman"/>
          <w:sz w:val="24"/>
          <w:szCs w:val="24"/>
        </w:rPr>
        <w:t xml:space="preserve"> по адресу: </w:t>
      </w:r>
      <w:r w:rsidR="008A3582" w:rsidRPr="0068404C">
        <w:rPr>
          <w:rStyle w:val="ListLabel1"/>
          <w:rFonts w:ascii="Times New Roman" w:hAnsi="Times New Roman" w:cs="Times New Roman"/>
          <w:sz w:val="24"/>
          <w:szCs w:val="24"/>
        </w:rPr>
        <w:t xml:space="preserve">Республика  Бурятия  Прибайкальский  муниципальный  район, </w:t>
      </w:r>
      <w:r w:rsidR="0068404C">
        <w:rPr>
          <w:rStyle w:val="ListLabel1"/>
          <w:rFonts w:ascii="Times New Roman" w:hAnsi="Times New Roman" w:cs="Times New Roman"/>
          <w:sz w:val="24"/>
          <w:szCs w:val="24"/>
        </w:rPr>
        <w:t xml:space="preserve">                              </w:t>
      </w:r>
      <w:r w:rsidR="0068404C" w:rsidRPr="0068404C">
        <w:rPr>
          <w:rStyle w:val="ListLabel1"/>
          <w:rFonts w:ascii="Times New Roman" w:hAnsi="Times New Roman" w:cs="Times New Roman"/>
          <w:sz w:val="24"/>
          <w:szCs w:val="24"/>
        </w:rPr>
        <w:t>МО «</w:t>
      </w:r>
      <w:proofErr w:type="spellStart"/>
      <w:r w:rsidR="0068404C" w:rsidRPr="0068404C">
        <w:rPr>
          <w:rStyle w:val="ListLabel1"/>
          <w:rFonts w:ascii="Times New Roman" w:hAnsi="Times New Roman" w:cs="Times New Roman"/>
          <w:sz w:val="24"/>
          <w:szCs w:val="24"/>
        </w:rPr>
        <w:t>Ильинское</w:t>
      </w:r>
      <w:proofErr w:type="spellEnd"/>
      <w:r w:rsidR="0068404C" w:rsidRPr="0068404C">
        <w:rPr>
          <w:rStyle w:val="ListLabel1"/>
          <w:rFonts w:ascii="Times New Roman" w:hAnsi="Times New Roman" w:cs="Times New Roman"/>
          <w:sz w:val="24"/>
          <w:szCs w:val="24"/>
        </w:rPr>
        <w:t>»  СП</w:t>
      </w:r>
      <w:r w:rsidR="0068404C">
        <w:rPr>
          <w:rStyle w:val="ListLabel1"/>
          <w:rFonts w:ascii="Times New Roman" w:hAnsi="Times New Roman" w:cs="Times New Roman"/>
          <w:sz w:val="24"/>
          <w:szCs w:val="24"/>
        </w:rPr>
        <w:t>,</w:t>
      </w:r>
      <w:r w:rsidR="0068404C" w:rsidRPr="0068404C">
        <w:rPr>
          <w:rStyle w:val="ListLabel1"/>
          <w:rFonts w:ascii="Times New Roman" w:hAnsi="Times New Roman" w:cs="Times New Roman"/>
          <w:sz w:val="24"/>
          <w:szCs w:val="24"/>
        </w:rPr>
        <w:t xml:space="preserve">  </w:t>
      </w:r>
      <w:r w:rsidR="008A3582" w:rsidRPr="0068404C">
        <w:rPr>
          <w:rStyle w:val="ListLabel1"/>
          <w:rFonts w:ascii="Times New Roman" w:hAnsi="Times New Roman" w:cs="Times New Roman"/>
          <w:sz w:val="24"/>
          <w:szCs w:val="24"/>
        </w:rPr>
        <w:t xml:space="preserve"> </w:t>
      </w:r>
      <w:proofErr w:type="spellStart"/>
      <w:r w:rsidR="0068404C" w:rsidRPr="0068404C">
        <w:rPr>
          <w:rStyle w:val="ListLabel1"/>
          <w:rFonts w:ascii="Times New Roman" w:hAnsi="Times New Roman" w:cs="Times New Roman"/>
          <w:sz w:val="24"/>
          <w:szCs w:val="24"/>
        </w:rPr>
        <w:t>с</w:t>
      </w:r>
      <w:proofErr w:type="gramStart"/>
      <w:r w:rsidR="0068404C" w:rsidRPr="0068404C">
        <w:rPr>
          <w:rStyle w:val="ListLabel1"/>
          <w:rFonts w:ascii="Times New Roman" w:hAnsi="Times New Roman" w:cs="Times New Roman"/>
          <w:sz w:val="24"/>
          <w:szCs w:val="24"/>
        </w:rPr>
        <w:t>.</w:t>
      </w:r>
      <w:r w:rsidR="008A3582" w:rsidRPr="0068404C">
        <w:rPr>
          <w:rStyle w:val="ListLabel1"/>
          <w:rFonts w:ascii="Times New Roman" w:hAnsi="Times New Roman" w:cs="Times New Roman"/>
          <w:sz w:val="24"/>
          <w:szCs w:val="24"/>
        </w:rPr>
        <w:t>И</w:t>
      </w:r>
      <w:proofErr w:type="gramEnd"/>
      <w:r w:rsidR="008A3582" w:rsidRPr="0068404C">
        <w:rPr>
          <w:rStyle w:val="ListLabel1"/>
          <w:rFonts w:ascii="Times New Roman" w:hAnsi="Times New Roman" w:cs="Times New Roman"/>
          <w:sz w:val="24"/>
          <w:szCs w:val="24"/>
        </w:rPr>
        <w:t>льинка</w:t>
      </w:r>
      <w:proofErr w:type="spellEnd"/>
      <w:r w:rsidR="008A3582" w:rsidRPr="0068404C">
        <w:rPr>
          <w:rStyle w:val="ListLabel1"/>
          <w:rFonts w:ascii="Times New Roman" w:hAnsi="Times New Roman" w:cs="Times New Roman"/>
          <w:sz w:val="24"/>
          <w:szCs w:val="24"/>
        </w:rPr>
        <w:t xml:space="preserve">  ул. Октябрьская  № 121 «а»</w:t>
      </w:r>
      <w:r w:rsidRPr="0068404C">
        <w:rPr>
          <w:rStyle w:val="ListLabel1"/>
          <w:rFonts w:ascii="Times New Roman" w:hAnsi="Times New Roman" w:cs="Times New Roman"/>
          <w:sz w:val="24"/>
          <w:szCs w:val="24"/>
        </w:rPr>
        <w:t xml:space="preserve">  </w:t>
      </w:r>
      <w:r>
        <w:rPr>
          <w:rFonts w:ascii="Times New Roman" w:hAnsi="Times New Roman" w:cs="Times New Roman"/>
          <w:b/>
          <w:sz w:val="24"/>
          <w:szCs w:val="24"/>
        </w:rPr>
        <w:t xml:space="preserve"> </w:t>
      </w:r>
    </w:p>
    <w:p w:rsidR="00BC6EA4" w:rsidRDefault="00E25BE1">
      <w:pPr>
        <w:pStyle w:val="ae"/>
        <w:tabs>
          <w:tab w:val="left" w:pos="3600"/>
        </w:tabs>
        <w:jc w:val="right"/>
        <w:rPr>
          <w:sz w:val="24"/>
          <w:szCs w:val="24"/>
        </w:rPr>
      </w:pPr>
      <w:r>
        <w:rPr>
          <w:sz w:val="24"/>
          <w:szCs w:val="24"/>
        </w:rPr>
        <w:t xml:space="preserve">                                                                                    </w:t>
      </w:r>
    </w:p>
    <w:p w:rsidR="00BC6EA4" w:rsidRDefault="00E25BE1">
      <w:pPr>
        <w:pStyle w:val="21"/>
        <w:spacing w:line="240" w:lineRule="auto"/>
        <w:jc w:val="both"/>
      </w:pPr>
      <w:r>
        <w:t xml:space="preserve">            </w:t>
      </w:r>
      <w:proofErr w:type="gramStart"/>
      <w:r>
        <w:t xml:space="preserve">Администрация муниципального </w:t>
      </w:r>
      <w:r w:rsidR="0068404C">
        <w:t>образования  «</w:t>
      </w:r>
      <w:proofErr w:type="spellStart"/>
      <w:r w:rsidR="0068404C">
        <w:t>Ильинское</w:t>
      </w:r>
      <w:proofErr w:type="spellEnd"/>
      <w:r w:rsidR="0068404C">
        <w:t>»  сельское поселение</w:t>
      </w:r>
      <w:r>
        <w:t xml:space="preserve"> являющаяся юр</w:t>
      </w:r>
      <w:r w:rsidR="0068404C">
        <w:t>идическим лицом,  ИНН 0316183375</w:t>
      </w:r>
      <w:r>
        <w:t>,  в лице главы администраци</w:t>
      </w:r>
      <w:r w:rsidR="0068404C">
        <w:t xml:space="preserve">и  </w:t>
      </w:r>
      <w:proofErr w:type="spellStart"/>
      <w:r w:rsidR="0068404C">
        <w:t>Челмакина</w:t>
      </w:r>
      <w:proofErr w:type="spellEnd"/>
      <w:r w:rsidR="0068404C">
        <w:t xml:space="preserve">  Николая  Николаевича</w:t>
      </w:r>
      <w:r>
        <w:t>, действующего на основании Устава муниципаль</w:t>
      </w:r>
      <w:r w:rsidR="0068404C">
        <w:t>ного образования «</w:t>
      </w:r>
      <w:proofErr w:type="spellStart"/>
      <w:r w:rsidR="0068404C">
        <w:t>Ильинское</w:t>
      </w:r>
      <w:proofErr w:type="spellEnd"/>
      <w:r w:rsidR="0068404C">
        <w:t>»  сельское  поселение</w:t>
      </w:r>
      <w:r>
        <w:t xml:space="preserve"> и именуемого в дальнейшем «</w:t>
      </w:r>
      <w:r>
        <w:rPr>
          <w:b/>
        </w:rPr>
        <w:t>ПРОДАВЕЦ</w:t>
      </w:r>
      <w:r>
        <w:t>», с одной стороны,  и  ___________________________________, паспорт  гражданина Российской Федерации ___________________________________, именуемый  в дальнейшем «</w:t>
      </w:r>
      <w:r>
        <w:rPr>
          <w:b/>
        </w:rPr>
        <w:t>ПОКУПАТЕЛЬ</w:t>
      </w:r>
      <w:r>
        <w:t>» с другой стороны, заключили  настоящий договор о нижеследующем:</w:t>
      </w:r>
      <w:proofErr w:type="gramEnd"/>
    </w:p>
    <w:p w:rsidR="00BC6EA4" w:rsidRDefault="00E25BE1">
      <w:pPr>
        <w:pStyle w:val="21"/>
        <w:spacing w:line="240" w:lineRule="auto"/>
        <w:jc w:val="both"/>
      </w:pPr>
      <w:r>
        <w:t xml:space="preserve">                                              1.ПРЕДМЕТ  ДОГОВОРА</w:t>
      </w:r>
    </w:p>
    <w:p w:rsidR="00BC6EA4" w:rsidRDefault="00E25BE1" w:rsidP="002B145B">
      <w:pPr>
        <w:jc w:val="both"/>
        <w:rPr>
          <w:rFonts w:ascii="Times New Roman" w:hAnsi="Times New Roman" w:cs="Times New Roman"/>
          <w:sz w:val="24"/>
          <w:szCs w:val="24"/>
        </w:rPr>
      </w:pPr>
      <w:r>
        <w:tab/>
        <w:t xml:space="preserve">1.1. </w:t>
      </w:r>
      <w:r>
        <w:rPr>
          <w:rFonts w:ascii="Times New Roman" w:hAnsi="Times New Roman" w:cs="Times New Roman"/>
          <w:sz w:val="24"/>
          <w:szCs w:val="24"/>
        </w:rPr>
        <w:t>ПРОДАВЕЦ продал в порядке приватизации</w:t>
      </w:r>
      <w:proofErr w:type="gramStart"/>
      <w:r>
        <w:rPr>
          <w:rFonts w:ascii="Times New Roman" w:hAnsi="Times New Roman" w:cs="Times New Roman"/>
          <w:sz w:val="24"/>
          <w:szCs w:val="24"/>
        </w:rPr>
        <w:t xml:space="preserve"> </w:t>
      </w:r>
      <w:r>
        <w:rPr>
          <w:rFonts w:ascii="Times New Roman" w:hAnsi="Times New Roman" w:cs="Times New Roman"/>
          <w:b/>
          <w:sz w:val="24"/>
          <w:szCs w:val="24"/>
        </w:rPr>
        <w:t>_______________-</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а ПОКУПАТЕЛЬ купил и оплатил по цене и на условиях настоящего Договора  - </w:t>
      </w:r>
      <w:r w:rsidR="0068404C">
        <w:rPr>
          <w:rFonts w:ascii="Times New Roman" w:hAnsi="Times New Roman" w:cs="Times New Roman"/>
          <w:sz w:val="24"/>
          <w:szCs w:val="24"/>
        </w:rPr>
        <w:t xml:space="preserve">нежилое здание 1969 года ввода в эксплуатацию с кадастровым номером 03:16:120142:38,  общей площадью 619 </w:t>
      </w:r>
      <w:proofErr w:type="spellStart"/>
      <w:r w:rsidR="0068404C">
        <w:rPr>
          <w:rFonts w:ascii="Times New Roman" w:hAnsi="Times New Roman" w:cs="Times New Roman"/>
          <w:sz w:val="24"/>
          <w:szCs w:val="24"/>
        </w:rPr>
        <w:t>кв.м</w:t>
      </w:r>
      <w:proofErr w:type="spellEnd"/>
      <w:r w:rsidR="0068404C">
        <w:rPr>
          <w:rFonts w:ascii="Times New Roman" w:hAnsi="Times New Roman" w:cs="Times New Roman"/>
          <w:sz w:val="24"/>
          <w:szCs w:val="24"/>
        </w:rPr>
        <w:t xml:space="preserve">.,  расположенное по адресу: Республика  Бурятия  Прибайкальский  муниципальный  район  с. Ильинка  ул. Октябрьская д. № 121 «а» с земельным </w:t>
      </w:r>
      <w:proofErr w:type="gramStart"/>
      <w:r w:rsidR="0068404C">
        <w:rPr>
          <w:rFonts w:ascii="Times New Roman" w:hAnsi="Times New Roman" w:cs="Times New Roman"/>
          <w:sz w:val="24"/>
          <w:szCs w:val="24"/>
        </w:rPr>
        <w:t>участком</w:t>
      </w:r>
      <w:proofErr w:type="gramEnd"/>
      <w:r w:rsidR="0068404C">
        <w:rPr>
          <w:rFonts w:ascii="Times New Roman" w:hAnsi="Times New Roman" w:cs="Times New Roman"/>
          <w:sz w:val="24"/>
          <w:szCs w:val="24"/>
        </w:rPr>
        <w:t xml:space="preserve"> имеющим  кадастровый номер 03:16:120142:37, общей площадью 3651 </w:t>
      </w:r>
      <w:proofErr w:type="spellStart"/>
      <w:r w:rsidR="0068404C">
        <w:rPr>
          <w:rFonts w:ascii="Times New Roman" w:hAnsi="Times New Roman" w:cs="Times New Roman"/>
          <w:sz w:val="24"/>
          <w:szCs w:val="24"/>
        </w:rPr>
        <w:t>кв.м</w:t>
      </w:r>
      <w:proofErr w:type="spellEnd"/>
      <w:r w:rsidR="0068404C">
        <w:rPr>
          <w:rFonts w:ascii="Times New Roman" w:hAnsi="Times New Roman" w:cs="Times New Roman"/>
          <w:sz w:val="24"/>
          <w:szCs w:val="24"/>
        </w:rPr>
        <w:t>., категория земель-земли населенных пунктов, разрешенное использование-многоквартирные  жилые  дома  в1-4 этажа; многофункциональные  учреждения  культуры  и  искусства.</w:t>
      </w:r>
      <w:r w:rsidR="0068404C">
        <w:rPr>
          <w:rFonts w:ascii="Times New Roman" w:hAnsi="Times New Roman" w:cs="Times New Roman"/>
          <w:sz w:val="24"/>
          <w:szCs w:val="24"/>
        </w:rPr>
        <w:t>, адрес земельного участка:</w:t>
      </w:r>
      <w:r w:rsidR="0068404C" w:rsidRPr="0068404C">
        <w:rPr>
          <w:rFonts w:ascii="Times New Roman" w:hAnsi="Times New Roman" w:cs="Times New Roman"/>
          <w:sz w:val="24"/>
          <w:szCs w:val="24"/>
        </w:rPr>
        <w:t xml:space="preserve"> </w:t>
      </w:r>
      <w:r w:rsidR="0068404C">
        <w:rPr>
          <w:rFonts w:ascii="Times New Roman" w:hAnsi="Times New Roman" w:cs="Times New Roman"/>
          <w:sz w:val="24"/>
          <w:szCs w:val="24"/>
        </w:rPr>
        <w:t xml:space="preserve">Республика  Бурятия  Прибайкальский  муниципальный  район </w:t>
      </w:r>
      <w:r w:rsidR="0068404C">
        <w:rPr>
          <w:rFonts w:ascii="Times New Roman" w:hAnsi="Times New Roman" w:cs="Times New Roman"/>
          <w:sz w:val="24"/>
          <w:szCs w:val="24"/>
        </w:rPr>
        <w:t xml:space="preserve">           </w:t>
      </w:r>
      <w:proofErr w:type="gramStart"/>
      <w:r w:rsidR="0068404C">
        <w:rPr>
          <w:rFonts w:ascii="Times New Roman" w:hAnsi="Times New Roman" w:cs="Times New Roman"/>
          <w:sz w:val="24"/>
          <w:szCs w:val="24"/>
        </w:rPr>
        <w:t>с</w:t>
      </w:r>
      <w:proofErr w:type="gramEnd"/>
      <w:r w:rsidR="0068404C">
        <w:rPr>
          <w:rFonts w:ascii="Times New Roman" w:hAnsi="Times New Roman" w:cs="Times New Roman"/>
          <w:sz w:val="24"/>
          <w:szCs w:val="24"/>
        </w:rPr>
        <w:t>. Ильинка  ул. Октябрьская  уч.</w:t>
      </w:r>
      <w:r w:rsidR="0068404C">
        <w:rPr>
          <w:rFonts w:ascii="Times New Roman" w:hAnsi="Times New Roman" w:cs="Times New Roman"/>
          <w:sz w:val="24"/>
          <w:szCs w:val="24"/>
        </w:rPr>
        <w:t xml:space="preserve"> № 121 «а»</w:t>
      </w:r>
      <w:r>
        <w:rPr>
          <w:rFonts w:ascii="Times New Roman" w:hAnsi="Times New Roman" w:cs="Times New Roman"/>
          <w:sz w:val="24"/>
          <w:szCs w:val="24"/>
        </w:rPr>
        <w:t xml:space="preserve"> </w:t>
      </w:r>
    </w:p>
    <w:p w:rsidR="00BC6EA4" w:rsidRDefault="00E25BE1">
      <w:pPr>
        <w:ind w:firstLine="708"/>
        <w:jc w:val="both"/>
      </w:pPr>
      <w:r>
        <w:rPr>
          <w:rFonts w:ascii="Times New Roman" w:hAnsi="Times New Roman" w:cs="Times New Roman"/>
          <w:sz w:val="24"/>
          <w:szCs w:val="24"/>
        </w:rPr>
        <w:t>1.2. Настоящий договор одновременно является актом приема-передачи нежилого здания с земельным участком. Объект передан ПОКУПАТЕЛЮ в удовлетворительном состоянии для использования, претензий у ПОКУПАТЕЛЯ нет.</w:t>
      </w:r>
      <w:r>
        <w:t xml:space="preserve"> </w:t>
      </w:r>
    </w:p>
    <w:p w:rsidR="002B145B" w:rsidRDefault="00E25BE1">
      <w:pPr>
        <w:spacing w:after="0" w:line="240" w:lineRule="auto"/>
        <w:jc w:val="both"/>
        <w:rPr>
          <w:rFonts w:ascii="Times New Roman" w:eastAsia="Times New Roman" w:hAnsi="Times New Roman" w:cs="Times New Roman"/>
          <w:sz w:val="24"/>
          <w:szCs w:val="24"/>
          <w:lang w:eastAsia="ru-RU"/>
        </w:rPr>
      </w:pPr>
      <w:r>
        <w:t xml:space="preserve"> </w:t>
      </w:r>
      <w:r>
        <w:tab/>
        <w:t xml:space="preserve"> 1.3.</w:t>
      </w:r>
      <w:r>
        <w:rPr>
          <w:rFonts w:ascii="Times New Roman" w:eastAsia="Times New Roman" w:hAnsi="Times New Roman" w:cs="Times New Roman"/>
          <w:sz w:val="24"/>
          <w:szCs w:val="24"/>
          <w:lang w:eastAsia="ru-RU"/>
        </w:rPr>
        <w:t xml:space="preserve"> </w:t>
      </w:r>
      <w:r w:rsidRPr="002B145B">
        <w:rPr>
          <w:rStyle w:val="ListLabel1"/>
          <w:rFonts w:ascii="Times New Roman" w:hAnsi="Times New Roman" w:cs="Times New Roman"/>
          <w:b w:val="0"/>
          <w:sz w:val="24"/>
          <w:szCs w:val="24"/>
        </w:rPr>
        <w:t>Рыночная стоимость нежилого здания  и зем</w:t>
      </w:r>
      <w:r w:rsidR="002B145B" w:rsidRPr="002B145B">
        <w:rPr>
          <w:rStyle w:val="ListLabel1"/>
          <w:rFonts w:ascii="Times New Roman" w:hAnsi="Times New Roman" w:cs="Times New Roman"/>
          <w:b w:val="0"/>
          <w:sz w:val="24"/>
          <w:szCs w:val="24"/>
        </w:rPr>
        <w:t>ельного участка (без  учета НДС)</w:t>
      </w:r>
      <w:r w:rsidR="002B145B">
        <w:rPr>
          <w:rStyle w:val="ListLabel1"/>
          <w:rFonts w:ascii="Times New Roman" w:hAnsi="Times New Roman" w:cs="Times New Roman"/>
          <w:b w:val="0"/>
          <w:sz w:val="24"/>
          <w:szCs w:val="24"/>
        </w:rPr>
        <w:t xml:space="preserve">, </w:t>
      </w:r>
      <w:r w:rsidR="002B145B" w:rsidRPr="002B145B">
        <w:rPr>
          <w:rStyle w:val="ListLabel1"/>
          <w:rFonts w:ascii="Times New Roman" w:hAnsi="Times New Roman" w:cs="Times New Roman"/>
          <w:b w:val="0"/>
          <w:sz w:val="24"/>
          <w:szCs w:val="24"/>
        </w:rPr>
        <w:t xml:space="preserve"> 1434000 руб. (один миллион четыреста тридцать четыре  тысячи рублей) 00 коп.</w:t>
      </w:r>
    </w:p>
    <w:p w:rsidR="00BC6EA4" w:rsidRPr="002B145B" w:rsidRDefault="002B145B" w:rsidP="002B145B">
      <w:pPr>
        <w:spacing w:after="0" w:line="240" w:lineRule="auto"/>
        <w:jc w:val="both"/>
        <w:rPr>
          <w:rStyle w:val="ListLabel1"/>
          <w:rFonts w:ascii="Times New Roman" w:hAnsi="Times New Roman" w:cs="Times New Roman"/>
          <w:b w:val="0"/>
          <w:sz w:val="24"/>
          <w:szCs w:val="24"/>
        </w:rPr>
      </w:pPr>
      <w:proofErr w:type="gramStart"/>
      <w:r>
        <w:rPr>
          <w:rFonts w:ascii="Times New Roman" w:eastAsia="Times New Roman" w:hAnsi="Times New Roman" w:cs="Times New Roman"/>
          <w:sz w:val="24"/>
          <w:szCs w:val="24"/>
          <w:lang w:eastAsia="ru-RU"/>
        </w:rPr>
        <w:t>У</w:t>
      </w:r>
      <w:r w:rsidR="00E25BE1">
        <w:rPr>
          <w:rFonts w:ascii="Times New Roman" w:eastAsia="Times New Roman" w:hAnsi="Times New Roman" w:cs="Times New Roman"/>
          <w:sz w:val="24"/>
          <w:szCs w:val="24"/>
          <w:lang w:eastAsia="ru-RU"/>
        </w:rPr>
        <w:t>становленная</w:t>
      </w:r>
      <w:proofErr w:type="gramEnd"/>
      <w:r>
        <w:rPr>
          <w:rFonts w:ascii="Times New Roman" w:eastAsia="Times New Roman" w:hAnsi="Times New Roman" w:cs="Times New Roman"/>
          <w:sz w:val="24"/>
          <w:szCs w:val="24"/>
          <w:lang w:eastAsia="ru-RU"/>
        </w:rPr>
        <w:t xml:space="preserve">   </w:t>
      </w:r>
      <w:r w:rsidR="00E25BE1" w:rsidRPr="002B145B">
        <w:rPr>
          <w:rStyle w:val="ListLabel1"/>
          <w:rFonts w:ascii="Times New Roman" w:hAnsi="Times New Roman" w:cs="Times New Roman"/>
          <w:b w:val="0"/>
          <w:sz w:val="24"/>
          <w:szCs w:val="24"/>
        </w:rPr>
        <w:t>независ</w:t>
      </w:r>
      <w:r w:rsidRPr="002B145B">
        <w:rPr>
          <w:rStyle w:val="ListLabel1"/>
          <w:rFonts w:ascii="Times New Roman" w:hAnsi="Times New Roman" w:cs="Times New Roman"/>
          <w:b w:val="0"/>
          <w:sz w:val="24"/>
          <w:szCs w:val="24"/>
        </w:rPr>
        <w:t>имым оценщиком  ООО «</w:t>
      </w:r>
      <w:proofErr w:type="spellStart"/>
      <w:r w:rsidRPr="002B145B">
        <w:rPr>
          <w:rStyle w:val="ListLabel1"/>
          <w:rFonts w:ascii="Times New Roman" w:hAnsi="Times New Roman" w:cs="Times New Roman"/>
          <w:b w:val="0"/>
          <w:sz w:val="24"/>
          <w:szCs w:val="24"/>
        </w:rPr>
        <w:t>Баймис</w:t>
      </w:r>
      <w:proofErr w:type="spellEnd"/>
      <w:r w:rsidR="008C7B29">
        <w:rPr>
          <w:rStyle w:val="ListLabel1"/>
          <w:rFonts w:ascii="Times New Roman" w:hAnsi="Times New Roman" w:cs="Times New Roman"/>
          <w:b w:val="0"/>
          <w:sz w:val="24"/>
          <w:szCs w:val="24"/>
        </w:rPr>
        <w:t>» (отчет № 503 от 12</w:t>
      </w:r>
      <w:bookmarkStart w:id="2" w:name="_GoBack"/>
      <w:bookmarkEnd w:id="2"/>
      <w:r>
        <w:rPr>
          <w:rStyle w:val="ListLabel1"/>
          <w:rFonts w:ascii="Times New Roman" w:hAnsi="Times New Roman" w:cs="Times New Roman"/>
          <w:b w:val="0"/>
          <w:sz w:val="24"/>
          <w:szCs w:val="24"/>
        </w:rPr>
        <w:t>.12</w:t>
      </w:r>
      <w:r w:rsidR="00E25BE1" w:rsidRPr="002B145B">
        <w:rPr>
          <w:rStyle w:val="ListLabel1"/>
          <w:rFonts w:ascii="Times New Roman" w:hAnsi="Times New Roman" w:cs="Times New Roman"/>
          <w:b w:val="0"/>
          <w:sz w:val="24"/>
          <w:szCs w:val="24"/>
        </w:rPr>
        <w:t>.2019)</w:t>
      </w:r>
    </w:p>
    <w:p w:rsidR="00BC6EA4" w:rsidRDefault="00E25BE1">
      <w:pPr>
        <w:jc w:val="both"/>
        <w:rPr>
          <w:rFonts w:ascii="Times New Roman" w:hAnsi="Times New Roman" w:cs="Times New Roman"/>
          <w:b/>
          <w:sz w:val="24"/>
          <w:szCs w:val="24"/>
        </w:rPr>
      </w:pPr>
      <w:r>
        <w:tab/>
      </w:r>
      <w:r>
        <w:rPr>
          <w:rFonts w:ascii="Times New Roman" w:hAnsi="Times New Roman" w:cs="Times New Roman"/>
          <w:sz w:val="24"/>
          <w:szCs w:val="24"/>
        </w:rPr>
        <w:t xml:space="preserve">1.4.Объект  продан  в соответствии с  протоколом  об итогах аукциона  </w:t>
      </w:r>
      <w:proofErr w:type="gramStart"/>
      <w:r>
        <w:rPr>
          <w:rFonts w:ascii="Times New Roman" w:hAnsi="Times New Roman" w:cs="Times New Roman"/>
          <w:sz w:val="24"/>
          <w:szCs w:val="24"/>
        </w:rPr>
        <w:t>от</w:t>
      </w:r>
      <w:proofErr w:type="gramEnd"/>
      <w:r>
        <w:rPr>
          <w:rFonts w:ascii="Times New Roman" w:hAnsi="Times New Roman" w:cs="Times New Roman"/>
          <w:sz w:val="24"/>
          <w:szCs w:val="24"/>
        </w:rPr>
        <w:t xml:space="preserve"> _____________ </w:t>
      </w:r>
      <w:proofErr w:type="gramStart"/>
      <w:r>
        <w:rPr>
          <w:rFonts w:ascii="Times New Roman" w:hAnsi="Times New Roman" w:cs="Times New Roman"/>
          <w:sz w:val="24"/>
          <w:szCs w:val="24"/>
        </w:rPr>
        <w:t>за</w:t>
      </w:r>
      <w:proofErr w:type="gramEnd"/>
      <w:r>
        <w:rPr>
          <w:rFonts w:ascii="Times New Roman" w:hAnsi="Times New Roman" w:cs="Times New Roman"/>
          <w:sz w:val="24"/>
          <w:szCs w:val="24"/>
        </w:rPr>
        <w:t xml:space="preserve"> ___________________________________ рублей, в том числе задаток в размере  </w:t>
      </w:r>
      <w:r w:rsidR="002B145B">
        <w:rPr>
          <w:rFonts w:ascii="Times New Roman" w:eastAsia="Times New Roman" w:hAnsi="Times New Roman" w:cs="Times New Roman"/>
          <w:b/>
          <w:bCs/>
          <w:sz w:val="24"/>
          <w:szCs w:val="24"/>
          <w:lang w:eastAsia="ru-RU"/>
        </w:rPr>
        <w:t>286800 (двести восемьдесят шесть тысяч  восемьсот</w:t>
      </w:r>
      <w:r>
        <w:rPr>
          <w:rFonts w:ascii="Times New Roman" w:eastAsia="Times New Roman" w:hAnsi="Times New Roman" w:cs="Times New Roman"/>
          <w:b/>
          <w:bCs/>
          <w:sz w:val="24"/>
          <w:szCs w:val="24"/>
          <w:lang w:eastAsia="ru-RU"/>
        </w:rPr>
        <w:t>) рублей</w:t>
      </w:r>
      <w:r>
        <w:rPr>
          <w:rFonts w:ascii="Times New Roman" w:hAnsi="Times New Roman" w:cs="Times New Roman"/>
          <w:sz w:val="24"/>
          <w:szCs w:val="24"/>
        </w:rPr>
        <w:t xml:space="preserve"> внесенный Покупателем в соответствии с документацией  о проведении аукциона, до проведения аукциона.  </w:t>
      </w:r>
    </w:p>
    <w:p w:rsidR="00BC6EA4" w:rsidRDefault="00E25BE1">
      <w:pPr>
        <w:pStyle w:val="21"/>
        <w:spacing w:line="240" w:lineRule="auto"/>
        <w:jc w:val="both"/>
      </w:pPr>
      <w:r>
        <w:t xml:space="preserve">                                      2.УСЛОВИЯ ОПЛАТЫ</w:t>
      </w:r>
    </w:p>
    <w:p w:rsidR="00BC6EA4" w:rsidRDefault="00E25BE1">
      <w:pPr>
        <w:pStyle w:val="21"/>
        <w:spacing w:line="240" w:lineRule="auto"/>
        <w:jc w:val="both"/>
      </w:pPr>
      <w:r>
        <w:tab/>
        <w:t>2.1.Сумма к оплате в размере  _________________________________________рублей вносится Покупателем после подписания настоящего договора в течение  десяти банковских дней, но не позднее 30 рабочих дней со дня заключения такого договора  в бюджет муниципального</w:t>
      </w:r>
      <w:r w:rsidR="002B145B">
        <w:t xml:space="preserve"> образования «</w:t>
      </w:r>
      <w:proofErr w:type="spellStart"/>
      <w:r w:rsidR="002B145B">
        <w:t>Ильинское</w:t>
      </w:r>
      <w:proofErr w:type="spellEnd"/>
      <w:r w:rsidR="002B145B">
        <w:t>»  сельское поселени</w:t>
      </w:r>
      <w:proofErr w:type="gramStart"/>
      <w:r w:rsidR="002B145B">
        <w:t>е</w:t>
      </w:r>
      <w:r>
        <w:t>-</w:t>
      </w:r>
      <w:proofErr w:type="gramEnd"/>
      <w:r>
        <w:t xml:space="preserve"> через </w:t>
      </w:r>
      <w:r w:rsidR="002B145B">
        <w:t xml:space="preserve"> </w:t>
      </w:r>
      <w:r w:rsidR="002B145B">
        <w:rPr>
          <w:rFonts w:cs="Times New Roman"/>
        </w:rPr>
        <w:t>УФК  по Республике  Бурятия  (</w:t>
      </w:r>
      <w:proofErr w:type="spellStart"/>
      <w:r w:rsidR="002B145B">
        <w:rPr>
          <w:rFonts w:cs="Times New Roman"/>
        </w:rPr>
        <w:t>Ильинское</w:t>
      </w:r>
      <w:proofErr w:type="spellEnd"/>
      <w:r w:rsidR="002B145B">
        <w:rPr>
          <w:rFonts w:cs="Times New Roman"/>
        </w:rPr>
        <w:t xml:space="preserve">  сельское  поселение) на </w:t>
      </w:r>
      <w:proofErr w:type="spellStart"/>
      <w:r w:rsidR="002B145B">
        <w:rPr>
          <w:rFonts w:cs="Times New Roman"/>
        </w:rPr>
        <w:t>сч</w:t>
      </w:r>
      <w:proofErr w:type="spellEnd"/>
      <w:r w:rsidR="002B145B">
        <w:rPr>
          <w:rFonts w:cs="Times New Roman"/>
        </w:rPr>
        <w:t xml:space="preserve">. № 40101810600000010002  Отделение  НБ Республики Бурятия  г. Улан-Удэ, ИНН 0316183375, БИК  048142001, КПП  031601001 , ОКТМО 81642454, КБК </w:t>
      </w:r>
      <w:r w:rsidR="009B1E8B">
        <w:rPr>
          <w:rFonts w:cs="Times New Roman"/>
        </w:rPr>
        <w:t xml:space="preserve"> </w:t>
      </w:r>
      <w:r w:rsidR="009B1E8B" w:rsidRPr="005B13E7">
        <w:rPr>
          <w:rFonts w:eastAsia="Arial" w:cs="Times New Roman"/>
        </w:rPr>
        <w:t>848 114 02053 10 0000 410</w:t>
      </w:r>
      <w:r w:rsidR="002B145B">
        <w:rPr>
          <w:rFonts w:cs="Times New Roman"/>
        </w:rPr>
        <w:t xml:space="preserve"> ,</w:t>
      </w:r>
      <w:r>
        <w:t>доходы  от продажи имущества.</w:t>
      </w:r>
    </w:p>
    <w:p w:rsidR="00BC6EA4" w:rsidRDefault="00E25BE1">
      <w:pPr>
        <w:pStyle w:val="21"/>
        <w:spacing w:line="240" w:lineRule="auto"/>
        <w:jc w:val="both"/>
      </w:pPr>
      <w:r>
        <w:t xml:space="preserve">           </w:t>
      </w:r>
    </w:p>
    <w:p w:rsidR="00BC6EA4" w:rsidRDefault="00E25BE1">
      <w:pPr>
        <w:pStyle w:val="21"/>
        <w:spacing w:line="240" w:lineRule="auto"/>
        <w:jc w:val="both"/>
      </w:pPr>
      <w:r>
        <w:t xml:space="preserve">                                            3.ОБЯЗАТЕЛЬСТВА  СТОРОН</w:t>
      </w:r>
    </w:p>
    <w:p w:rsidR="00BC6EA4" w:rsidRDefault="00E25BE1">
      <w:pPr>
        <w:pStyle w:val="21"/>
        <w:spacing w:line="240" w:lineRule="auto"/>
        <w:jc w:val="both"/>
      </w:pPr>
      <w:r>
        <w:tab/>
        <w:t xml:space="preserve">3.1.Продавец обязуется: </w:t>
      </w:r>
    </w:p>
    <w:p w:rsidR="00BC6EA4" w:rsidRDefault="00E25BE1">
      <w:pPr>
        <w:pStyle w:val="21"/>
        <w:spacing w:line="240" w:lineRule="auto"/>
        <w:jc w:val="both"/>
      </w:pPr>
      <w:r>
        <w:tab/>
        <w:t>3.1.1.Передать Покупателю Объект в течение тридцати календарных дней после полной оплаты по настоящему договору.</w:t>
      </w:r>
    </w:p>
    <w:p w:rsidR="00BC6EA4" w:rsidRDefault="00E25BE1">
      <w:pPr>
        <w:pStyle w:val="21"/>
        <w:spacing w:line="240" w:lineRule="auto"/>
        <w:jc w:val="both"/>
      </w:pPr>
      <w:r>
        <w:tab/>
        <w:t>3.1.2.Предоставить и передать Покупателю все документы, которыми он располагал относительно технического состояния Объекта.</w:t>
      </w:r>
    </w:p>
    <w:p w:rsidR="00BC6EA4" w:rsidRDefault="00E25BE1">
      <w:pPr>
        <w:pStyle w:val="21"/>
        <w:spacing w:line="240" w:lineRule="auto"/>
        <w:jc w:val="both"/>
      </w:pPr>
      <w:r>
        <w:tab/>
        <w:t>3.2.Покупатель обязуется:</w:t>
      </w:r>
    </w:p>
    <w:p w:rsidR="00BC6EA4" w:rsidRDefault="00E25BE1">
      <w:pPr>
        <w:pStyle w:val="21"/>
        <w:spacing w:line="240" w:lineRule="auto"/>
        <w:jc w:val="both"/>
      </w:pPr>
      <w:r>
        <w:tab/>
        <w:t>3.2.1.Произвести оплату  за Объект, в порядке, предусмотренном  п.2.1. настоящего договора.</w:t>
      </w:r>
    </w:p>
    <w:p w:rsidR="00BC6EA4" w:rsidRDefault="00E25BE1">
      <w:pPr>
        <w:pStyle w:val="21"/>
        <w:spacing w:line="240" w:lineRule="auto"/>
        <w:jc w:val="both"/>
      </w:pPr>
      <w:r>
        <w:tab/>
        <w:t>3.2.2.Зарегистрировать право собственности на Объект в  Управлении Федеральной службы государственной регистрации, кадастра и картографии по Тульской области в установленном законом порядке.</w:t>
      </w:r>
    </w:p>
    <w:p w:rsidR="00BC6EA4" w:rsidRDefault="00E25BE1">
      <w:pPr>
        <w:pStyle w:val="21"/>
        <w:spacing w:line="240" w:lineRule="auto"/>
        <w:jc w:val="both"/>
      </w:pPr>
      <w:r>
        <w:tab/>
        <w:t>3.2.3.Обеспечивать беспрепятственный доступ на Объект для устранения аварийных ситуаций работников соответствующих эксплуатирующих служб.</w:t>
      </w:r>
    </w:p>
    <w:p w:rsidR="00BC6EA4" w:rsidRDefault="00E25BE1">
      <w:pPr>
        <w:pStyle w:val="21"/>
        <w:spacing w:line="240" w:lineRule="auto"/>
        <w:jc w:val="both"/>
      </w:pPr>
      <w:r>
        <w:tab/>
        <w:t>3.2.4.После регистрации договора производить  уплату налогов на  перешедшую в  собственность Покупателя  недвижимость.</w:t>
      </w:r>
    </w:p>
    <w:p w:rsidR="00BC6EA4" w:rsidRDefault="00BC6EA4">
      <w:pPr>
        <w:pStyle w:val="21"/>
        <w:spacing w:line="240" w:lineRule="auto"/>
        <w:jc w:val="both"/>
      </w:pPr>
    </w:p>
    <w:p w:rsidR="00BC6EA4" w:rsidRDefault="00BC6EA4">
      <w:pPr>
        <w:pStyle w:val="21"/>
        <w:spacing w:line="240" w:lineRule="auto"/>
        <w:jc w:val="both"/>
      </w:pPr>
    </w:p>
    <w:p w:rsidR="00BC6EA4" w:rsidRDefault="00E25BE1">
      <w:pPr>
        <w:pStyle w:val="21"/>
        <w:spacing w:line="240" w:lineRule="auto"/>
        <w:jc w:val="both"/>
      </w:pPr>
      <w:r>
        <w:t xml:space="preserve">                                 4. УВЕДОМЛЕНИЕ О СОСТОЯНИИ ПОМЕЩЕНИЯ</w:t>
      </w:r>
    </w:p>
    <w:p w:rsidR="00BC6EA4" w:rsidRDefault="00E25BE1">
      <w:pPr>
        <w:pStyle w:val="21"/>
        <w:spacing w:line="240" w:lineRule="auto"/>
        <w:jc w:val="both"/>
      </w:pPr>
      <w:r>
        <w:tab/>
        <w:t>4.1.Покупатель принимает Объект в том техническом состоянии, в котором он находится на момент передачи и претензий к Продавцу не имеет.</w:t>
      </w:r>
    </w:p>
    <w:p w:rsidR="00BC6EA4" w:rsidRDefault="00BC6EA4">
      <w:pPr>
        <w:pStyle w:val="21"/>
        <w:spacing w:line="240" w:lineRule="auto"/>
        <w:jc w:val="both"/>
      </w:pPr>
    </w:p>
    <w:p w:rsidR="00BC6EA4" w:rsidRDefault="00E25BE1">
      <w:pPr>
        <w:pStyle w:val="21"/>
        <w:spacing w:line="240" w:lineRule="auto"/>
        <w:jc w:val="both"/>
      </w:pPr>
      <w:r>
        <w:t xml:space="preserve">                                   5.ПРАВО СОБСТВЕННОСТИ</w:t>
      </w:r>
    </w:p>
    <w:p w:rsidR="00BC6EA4" w:rsidRDefault="00E25BE1">
      <w:pPr>
        <w:pStyle w:val="21"/>
        <w:spacing w:line="240" w:lineRule="auto"/>
        <w:jc w:val="both"/>
      </w:pPr>
      <w:r>
        <w:tab/>
        <w:t>5.1.Право собственности на Объект переходит к Покупателю с момента государственной регистрации права собственности  в  Управлении Федеральной службы государственной регистрации, кадастра и картографии по Тульской области.</w:t>
      </w:r>
    </w:p>
    <w:p w:rsidR="00BC6EA4" w:rsidRDefault="00E25BE1">
      <w:pPr>
        <w:pStyle w:val="21"/>
        <w:spacing w:line="240" w:lineRule="auto"/>
        <w:jc w:val="both"/>
      </w:pPr>
      <w:r>
        <w:t xml:space="preserve">                                   6.ОТВЕТСТВЕННОСТЬ СТОРОН</w:t>
      </w:r>
    </w:p>
    <w:p w:rsidR="00BC6EA4" w:rsidRDefault="00E25BE1">
      <w:pPr>
        <w:pStyle w:val="21"/>
        <w:spacing w:line="240" w:lineRule="auto"/>
        <w:jc w:val="both"/>
      </w:pPr>
      <w:r>
        <w:tab/>
        <w:t>6.1.Ответственность и права сторон, не предусмотренные настоящим договором, определяются в соответствии с действующим законодательством Российской Федерации.</w:t>
      </w:r>
    </w:p>
    <w:p w:rsidR="00BC6EA4" w:rsidRDefault="00BC6EA4">
      <w:pPr>
        <w:pStyle w:val="21"/>
        <w:spacing w:line="240" w:lineRule="auto"/>
        <w:jc w:val="both"/>
      </w:pPr>
    </w:p>
    <w:p w:rsidR="00BC6EA4" w:rsidRDefault="00E25BE1">
      <w:pPr>
        <w:pStyle w:val="21"/>
        <w:spacing w:line="240" w:lineRule="auto"/>
        <w:jc w:val="both"/>
      </w:pPr>
      <w:r>
        <w:t xml:space="preserve">                                   7.ДЕЙСТВИЕ ДОГОВОРА</w:t>
      </w:r>
    </w:p>
    <w:p w:rsidR="00BC6EA4" w:rsidRDefault="00E25BE1">
      <w:pPr>
        <w:pStyle w:val="21"/>
        <w:spacing w:line="240" w:lineRule="auto"/>
        <w:jc w:val="both"/>
      </w:pPr>
      <w:r>
        <w:tab/>
        <w:t>7.1.Настоящий договор вступает в действие со дня его подписания обеими сторонами.</w:t>
      </w:r>
    </w:p>
    <w:p w:rsidR="009B1E8B" w:rsidRDefault="00E25BE1" w:rsidP="009B1E8B">
      <w:pPr>
        <w:pStyle w:val="21"/>
        <w:spacing w:line="240" w:lineRule="auto"/>
        <w:jc w:val="both"/>
      </w:pPr>
      <w:r>
        <w:tab/>
        <w:t>7.2.Отношения между сторонами прекращаются при выполнении ими всех условий настоящего договора и полного завершения расчетов.</w:t>
      </w:r>
    </w:p>
    <w:p w:rsidR="009B1E8B" w:rsidRDefault="00E25BE1" w:rsidP="009B1E8B">
      <w:pPr>
        <w:pStyle w:val="21"/>
        <w:spacing w:line="240" w:lineRule="auto"/>
        <w:jc w:val="center"/>
      </w:pPr>
      <w:r>
        <w:t>8.ФОРС-МАЖОР</w:t>
      </w:r>
    </w:p>
    <w:p w:rsidR="00BC6EA4" w:rsidRDefault="00E25BE1" w:rsidP="009B1E8B">
      <w:pPr>
        <w:pStyle w:val="21"/>
        <w:spacing w:line="240" w:lineRule="auto"/>
        <w:jc w:val="center"/>
      </w:pPr>
      <w:r>
        <w:tab/>
        <w:t>8.1.Стороны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возникших в результате событий чрезвычайного характера, которые стороны не могли ни  предвидеть, ни предотвратить разумными мерами, а именно: пожара, стихийных бедствий, войн.</w:t>
      </w:r>
    </w:p>
    <w:p w:rsidR="00BC6EA4" w:rsidRDefault="00E25BE1">
      <w:pPr>
        <w:pStyle w:val="21"/>
        <w:spacing w:line="240" w:lineRule="auto"/>
        <w:jc w:val="both"/>
      </w:pPr>
      <w:r>
        <w:t xml:space="preserve">                                   9.ЗАКЛЮЧИТЕЛЬНЫЕ ПОЛОЖЕНИЯ</w:t>
      </w:r>
    </w:p>
    <w:p w:rsidR="00BC6EA4" w:rsidRDefault="00E25BE1">
      <w:pPr>
        <w:pStyle w:val="21"/>
        <w:spacing w:line="240" w:lineRule="auto"/>
        <w:jc w:val="both"/>
      </w:pPr>
      <w:r>
        <w:tab/>
        <w:t xml:space="preserve">9.1.Продавец гарантирует Покупателю, </w:t>
      </w:r>
      <w:r>
        <w:tab/>
        <w:t>что вышеуказанный Объект до настоящего времени никому не продан, не заложен, в споре, под арестом и в обещании быть подаренным не состоит, свободен от любых имущественных прав и претензий третьих лиц. Судебного спора о нем не имеется.</w:t>
      </w:r>
    </w:p>
    <w:p w:rsidR="00BC6EA4" w:rsidRDefault="00E25BE1">
      <w:pPr>
        <w:pStyle w:val="21"/>
        <w:spacing w:line="240" w:lineRule="auto"/>
        <w:jc w:val="both"/>
      </w:pPr>
      <w:r>
        <w:tab/>
        <w:t>9.2.Покупатель с момента приобретения права собственности осуществляет за свой счет эксплуатацию и ремонт Объекта.</w:t>
      </w:r>
    </w:p>
    <w:p w:rsidR="00BC6EA4" w:rsidRDefault="00E25BE1">
      <w:pPr>
        <w:pStyle w:val="21"/>
        <w:spacing w:line="240" w:lineRule="auto"/>
        <w:jc w:val="both"/>
      </w:pPr>
      <w:r>
        <w:tab/>
        <w:t>9.3.Изменения и дополнения настоящего договора производятся на основании письменного соглашения сторон или по решению соответствующего суда.</w:t>
      </w:r>
    </w:p>
    <w:p w:rsidR="00BC6EA4" w:rsidRDefault="00E25BE1">
      <w:pPr>
        <w:pStyle w:val="21"/>
        <w:spacing w:line="240" w:lineRule="auto"/>
        <w:jc w:val="both"/>
      </w:pPr>
      <w:r>
        <w:tab/>
      </w:r>
      <w:proofErr w:type="gramStart"/>
      <w:r>
        <w:t>9.4.Настоящий договор содержит весь объем соглашений между сторонами в отношении предмета договора, отменяет и делает недействительными все другие обязательства и представления, которые могли быть приняты или сделаны сторонами, будь то в устной или письменной формах, до заключения настоящего договора.</w:t>
      </w:r>
      <w:proofErr w:type="gramEnd"/>
    </w:p>
    <w:p w:rsidR="00BC6EA4" w:rsidRDefault="00E25BE1">
      <w:pPr>
        <w:pStyle w:val="21"/>
        <w:spacing w:line="240" w:lineRule="auto"/>
        <w:jc w:val="both"/>
      </w:pPr>
      <w:r>
        <w:tab/>
        <w:t>9.5.Расходы по регистрации  настоящего договора   оплачивает Покупатель.</w:t>
      </w:r>
    </w:p>
    <w:p w:rsidR="00BC6EA4" w:rsidRDefault="00E25BE1">
      <w:pPr>
        <w:pStyle w:val="21"/>
        <w:spacing w:line="240" w:lineRule="auto"/>
        <w:jc w:val="both"/>
      </w:pPr>
      <w:r>
        <w:tab/>
        <w:t xml:space="preserve">9.6.Настоящий договор составлен в трёх экземплярах, имеющих одинаковую юридическую силу, один  из которых остаётся в Управлении  Федеральной службы государственной  регистрации, кадастра и картографии по </w:t>
      </w:r>
      <w:r w:rsidR="005B13E7">
        <w:t>Республике Бурятия</w:t>
      </w:r>
      <w:r>
        <w:t>, второ</w:t>
      </w:r>
      <w:proofErr w:type="gramStart"/>
      <w:r>
        <w:t>й-</w:t>
      </w:r>
      <w:proofErr w:type="gramEnd"/>
      <w:r>
        <w:t xml:space="preserve"> в администрации муниципальног</w:t>
      </w:r>
      <w:r w:rsidR="005B13E7">
        <w:t>о образования  «</w:t>
      </w:r>
      <w:proofErr w:type="spellStart"/>
      <w:r w:rsidR="005B13E7">
        <w:t>Ильинское</w:t>
      </w:r>
      <w:proofErr w:type="spellEnd"/>
      <w:r w:rsidR="005B13E7">
        <w:t>» сельское  поселение</w:t>
      </w:r>
      <w:r>
        <w:t>,  третий- у Покупателя.</w:t>
      </w:r>
      <w:r>
        <w:tab/>
      </w:r>
    </w:p>
    <w:p w:rsidR="00BC6EA4" w:rsidRDefault="00E25BE1" w:rsidP="005B13E7">
      <w:pPr>
        <w:pStyle w:val="21"/>
        <w:spacing w:line="240" w:lineRule="auto"/>
        <w:jc w:val="center"/>
        <w:rPr>
          <w:b/>
        </w:rPr>
      </w:pPr>
      <w:r>
        <w:rPr>
          <w:b/>
        </w:rPr>
        <w:t>Подписи сторон, заключивших договор:</w:t>
      </w:r>
    </w:p>
    <w:p w:rsidR="009B1E8B" w:rsidRDefault="00E25BE1">
      <w:pPr>
        <w:pStyle w:val="21"/>
        <w:spacing w:line="240" w:lineRule="auto"/>
        <w:jc w:val="both"/>
        <w:rPr>
          <w:b/>
        </w:rPr>
      </w:pPr>
      <w:r>
        <w:rPr>
          <w:b/>
        </w:rPr>
        <w:t>Продавец:</w:t>
      </w:r>
      <w:r w:rsidR="005B13E7">
        <w:rPr>
          <w:b/>
        </w:rPr>
        <w:t xml:space="preserve">                                                                                                 Покупатель:</w:t>
      </w:r>
    </w:p>
    <w:p w:rsidR="00BC6EA4" w:rsidRDefault="005B13E7">
      <w:pPr>
        <w:pStyle w:val="21"/>
        <w:spacing w:line="240" w:lineRule="auto"/>
        <w:jc w:val="both"/>
        <w:rPr>
          <w:b/>
        </w:rPr>
      </w:pPr>
      <w:r>
        <w:rPr>
          <w:b/>
        </w:rPr>
        <w:t xml:space="preserve">                                                                        </w:t>
      </w:r>
    </w:p>
    <w:p w:rsidR="005B13E7" w:rsidRPr="005B13E7" w:rsidRDefault="005B13E7" w:rsidP="005B13E7">
      <w:pPr>
        <w:suppressAutoHyphens/>
        <w:autoSpaceDE w:val="0"/>
        <w:spacing w:after="0" w:line="240" w:lineRule="auto"/>
        <w:jc w:val="both"/>
        <w:rPr>
          <w:rFonts w:ascii="Times New Roman" w:eastAsia="Arial" w:hAnsi="Times New Roman" w:cs="Times New Roman"/>
          <w:sz w:val="24"/>
          <w:szCs w:val="24"/>
          <w:lang w:eastAsia="ar-SA"/>
        </w:rPr>
      </w:pPr>
      <w:r w:rsidRPr="005B13E7">
        <w:rPr>
          <w:rFonts w:ascii="Times New Roman" w:eastAsia="Arial" w:hAnsi="Times New Roman" w:cs="Times New Roman"/>
          <w:sz w:val="24"/>
          <w:szCs w:val="24"/>
          <w:lang w:eastAsia="ar-SA"/>
        </w:rPr>
        <w:t xml:space="preserve">Адрес: 671251                                                                            </w:t>
      </w:r>
    </w:p>
    <w:p w:rsidR="005B13E7" w:rsidRPr="005B13E7" w:rsidRDefault="005B13E7" w:rsidP="005B13E7">
      <w:pPr>
        <w:suppressAutoHyphens/>
        <w:autoSpaceDE w:val="0"/>
        <w:spacing w:after="0" w:line="240" w:lineRule="auto"/>
        <w:jc w:val="both"/>
        <w:rPr>
          <w:rFonts w:ascii="Times New Roman" w:eastAsia="Arial" w:hAnsi="Times New Roman" w:cs="Times New Roman"/>
          <w:sz w:val="24"/>
          <w:szCs w:val="24"/>
          <w:lang w:eastAsia="ar-SA"/>
        </w:rPr>
      </w:pPr>
      <w:r w:rsidRPr="005B13E7">
        <w:rPr>
          <w:rFonts w:ascii="Times New Roman" w:eastAsia="Arial" w:hAnsi="Times New Roman" w:cs="Times New Roman"/>
          <w:sz w:val="24"/>
          <w:szCs w:val="24"/>
          <w:lang w:eastAsia="ar-SA"/>
        </w:rPr>
        <w:t xml:space="preserve">РБ, Прибайкальский район, </w:t>
      </w:r>
      <w:proofErr w:type="gramStart"/>
      <w:r w:rsidRPr="005B13E7">
        <w:rPr>
          <w:rFonts w:ascii="Times New Roman" w:eastAsia="Arial" w:hAnsi="Times New Roman" w:cs="Times New Roman"/>
          <w:sz w:val="24"/>
          <w:szCs w:val="24"/>
          <w:lang w:eastAsia="ar-SA"/>
        </w:rPr>
        <w:t>с</w:t>
      </w:r>
      <w:proofErr w:type="gramEnd"/>
      <w:r w:rsidRPr="005B13E7">
        <w:rPr>
          <w:rFonts w:ascii="Times New Roman" w:eastAsia="Arial" w:hAnsi="Times New Roman" w:cs="Times New Roman"/>
          <w:sz w:val="24"/>
          <w:szCs w:val="24"/>
          <w:lang w:eastAsia="ar-SA"/>
        </w:rPr>
        <w:t>. Ильинка</w:t>
      </w:r>
    </w:p>
    <w:p w:rsidR="005B13E7" w:rsidRPr="005B13E7" w:rsidRDefault="005B13E7" w:rsidP="005B13E7">
      <w:pPr>
        <w:suppressAutoHyphens/>
        <w:autoSpaceDE w:val="0"/>
        <w:spacing w:after="0" w:line="240" w:lineRule="auto"/>
        <w:jc w:val="both"/>
        <w:rPr>
          <w:rFonts w:ascii="Times New Roman" w:eastAsia="Arial" w:hAnsi="Times New Roman" w:cs="Times New Roman"/>
          <w:i/>
          <w:sz w:val="24"/>
          <w:szCs w:val="24"/>
          <w:lang w:eastAsia="ar-SA"/>
        </w:rPr>
      </w:pPr>
      <w:r w:rsidRPr="005B13E7">
        <w:rPr>
          <w:rFonts w:ascii="Times New Roman" w:eastAsia="Arial" w:hAnsi="Times New Roman" w:cs="Times New Roman"/>
          <w:sz w:val="24"/>
          <w:szCs w:val="24"/>
          <w:lang w:eastAsia="ar-SA"/>
        </w:rPr>
        <w:t>ул. Октябрьская 121</w:t>
      </w:r>
    </w:p>
    <w:p w:rsidR="005B13E7" w:rsidRPr="005B13E7" w:rsidRDefault="005B13E7" w:rsidP="005B13E7">
      <w:pPr>
        <w:suppressAutoHyphens/>
        <w:autoSpaceDE w:val="0"/>
        <w:spacing w:after="0" w:line="240" w:lineRule="auto"/>
        <w:jc w:val="both"/>
        <w:rPr>
          <w:rFonts w:ascii="Times New Roman" w:eastAsia="Arial" w:hAnsi="Times New Roman" w:cs="Times New Roman"/>
          <w:sz w:val="24"/>
          <w:szCs w:val="24"/>
          <w:lang w:eastAsia="ar-SA"/>
        </w:rPr>
      </w:pPr>
      <w:r w:rsidRPr="005B13E7">
        <w:rPr>
          <w:rFonts w:ascii="Times New Roman" w:eastAsia="Arial" w:hAnsi="Times New Roman" w:cs="Times New Roman"/>
          <w:sz w:val="24"/>
          <w:szCs w:val="24"/>
          <w:lang w:eastAsia="ar-SA"/>
        </w:rPr>
        <w:t>ИНН 0316183375</w:t>
      </w:r>
    </w:p>
    <w:p w:rsidR="005B13E7" w:rsidRPr="005B13E7" w:rsidRDefault="005B13E7" w:rsidP="005B13E7">
      <w:pPr>
        <w:suppressAutoHyphens/>
        <w:autoSpaceDE w:val="0"/>
        <w:spacing w:after="0" w:line="240" w:lineRule="auto"/>
        <w:jc w:val="both"/>
        <w:rPr>
          <w:rFonts w:ascii="Times New Roman" w:eastAsia="Arial" w:hAnsi="Times New Roman" w:cs="Times New Roman"/>
          <w:sz w:val="24"/>
          <w:szCs w:val="24"/>
          <w:lang w:eastAsia="ar-SA"/>
        </w:rPr>
      </w:pPr>
      <w:r w:rsidRPr="005B13E7">
        <w:rPr>
          <w:rFonts w:ascii="Times New Roman" w:eastAsia="Arial" w:hAnsi="Times New Roman" w:cs="Times New Roman"/>
          <w:sz w:val="24"/>
          <w:szCs w:val="24"/>
          <w:lang w:eastAsia="ar-SA"/>
        </w:rPr>
        <w:t xml:space="preserve">КПП 031601001  </w:t>
      </w:r>
    </w:p>
    <w:p w:rsidR="005B13E7" w:rsidRPr="005B13E7" w:rsidRDefault="005B13E7" w:rsidP="005B13E7">
      <w:pPr>
        <w:suppressAutoHyphens/>
        <w:autoSpaceDE w:val="0"/>
        <w:spacing w:after="0" w:line="240" w:lineRule="auto"/>
        <w:jc w:val="both"/>
        <w:rPr>
          <w:rFonts w:ascii="Times New Roman" w:eastAsia="Arial" w:hAnsi="Times New Roman" w:cs="Times New Roman"/>
          <w:sz w:val="24"/>
          <w:szCs w:val="24"/>
          <w:lang w:eastAsia="ar-SA"/>
        </w:rPr>
      </w:pPr>
      <w:r w:rsidRPr="005B13E7">
        <w:rPr>
          <w:rFonts w:ascii="Times New Roman" w:eastAsia="Arial" w:hAnsi="Times New Roman" w:cs="Times New Roman"/>
          <w:sz w:val="24"/>
          <w:szCs w:val="24"/>
          <w:lang w:eastAsia="ar-SA"/>
        </w:rPr>
        <w:t xml:space="preserve">ОКТМО 81642454                                                                             </w:t>
      </w:r>
    </w:p>
    <w:p w:rsidR="005B13E7" w:rsidRPr="005B13E7" w:rsidRDefault="005B13E7" w:rsidP="005B13E7">
      <w:pPr>
        <w:suppressAutoHyphens/>
        <w:autoSpaceDE w:val="0"/>
        <w:spacing w:after="0" w:line="240" w:lineRule="auto"/>
        <w:jc w:val="both"/>
        <w:rPr>
          <w:rFonts w:ascii="Times New Roman" w:eastAsia="Arial" w:hAnsi="Times New Roman" w:cs="Times New Roman"/>
          <w:sz w:val="24"/>
          <w:szCs w:val="24"/>
          <w:lang w:eastAsia="ar-SA"/>
        </w:rPr>
      </w:pPr>
      <w:r w:rsidRPr="005B13E7">
        <w:rPr>
          <w:rFonts w:ascii="Times New Roman" w:eastAsia="Arial" w:hAnsi="Times New Roman" w:cs="Times New Roman"/>
          <w:sz w:val="24"/>
          <w:szCs w:val="24"/>
          <w:lang w:eastAsia="ar-SA"/>
        </w:rPr>
        <w:t>Управление Федерального казначейства</w:t>
      </w:r>
    </w:p>
    <w:p w:rsidR="005B13E7" w:rsidRPr="005B13E7" w:rsidRDefault="005B13E7" w:rsidP="005B13E7">
      <w:pPr>
        <w:suppressAutoHyphens/>
        <w:autoSpaceDE w:val="0"/>
        <w:spacing w:after="0" w:line="240" w:lineRule="auto"/>
        <w:jc w:val="both"/>
        <w:rPr>
          <w:rFonts w:ascii="Times New Roman" w:eastAsia="Arial" w:hAnsi="Times New Roman" w:cs="Times New Roman"/>
          <w:sz w:val="24"/>
          <w:szCs w:val="24"/>
          <w:lang w:eastAsia="ar-SA"/>
        </w:rPr>
      </w:pPr>
      <w:r w:rsidRPr="005B13E7">
        <w:rPr>
          <w:rFonts w:ascii="Times New Roman" w:eastAsia="Arial" w:hAnsi="Times New Roman" w:cs="Times New Roman"/>
          <w:sz w:val="24"/>
          <w:szCs w:val="24"/>
          <w:lang w:eastAsia="ar-SA"/>
        </w:rPr>
        <w:t>по Республике Бурятия</w:t>
      </w:r>
    </w:p>
    <w:p w:rsidR="005B13E7" w:rsidRPr="005B13E7" w:rsidRDefault="005B13E7" w:rsidP="005B13E7">
      <w:pPr>
        <w:suppressAutoHyphens/>
        <w:autoSpaceDE w:val="0"/>
        <w:spacing w:after="0" w:line="240" w:lineRule="auto"/>
        <w:jc w:val="both"/>
        <w:rPr>
          <w:rFonts w:ascii="Times New Roman" w:eastAsia="Arial" w:hAnsi="Times New Roman" w:cs="Times New Roman"/>
          <w:sz w:val="24"/>
          <w:szCs w:val="24"/>
          <w:lang w:eastAsia="ar-SA"/>
        </w:rPr>
      </w:pPr>
      <w:proofErr w:type="gramStart"/>
      <w:r w:rsidRPr="005B13E7">
        <w:rPr>
          <w:rFonts w:ascii="Times New Roman" w:eastAsia="Arial" w:hAnsi="Times New Roman" w:cs="Times New Roman"/>
          <w:sz w:val="24"/>
          <w:szCs w:val="24"/>
          <w:lang w:eastAsia="ar-SA"/>
        </w:rPr>
        <w:t>(Администрация Муниципального</w:t>
      </w:r>
      <w:proofErr w:type="gramEnd"/>
    </w:p>
    <w:p w:rsidR="005B13E7" w:rsidRPr="005B13E7" w:rsidRDefault="005B13E7" w:rsidP="005B13E7">
      <w:pPr>
        <w:suppressAutoHyphens/>
        <w:autoSpaceDE w:val="0"/>
        <w:spacing w:after="0" w:line="240" w:lineRule="auto"/>
        <w:jc w:val="both"/>
        <w:rPr>
          <w:rFonts w:ascii="Times New Roman" w:eastAsia="Arial" w:hAnsi="Times New Roman" w:cs="Times New Roman"/>
          <w:sz w:val="24"/>
          <w:szCs w:val="24"/>
          <w:lang w:eastAsia="ar-SA"/>
        </w:rPr>
      </w:pPr>
      <w:r w:rsidRPr="005B13E7">
        <w:rPr>
          <w:rFonts w:ascii="Times New Roman" w:eastAsia="Arial" w:hAnsi="Times New Roman" w:cs="Times New Roman"/>
          <w:sz w:val="24"/>
          <w:szCs w:val="24"/>
          <w:lang w:eastAsia="ar-SA"/>
        </w:rPr>
        <w:t>образования «</w:t>
      </w:r>
      <w:proofErr w:type="spellStart"/>
      <w:r w:rsidRPr="005B13E7">
        <w:rPr>
          <w:rFonts w:ascii="Times New Roman" w:eastAsia="Arial" w:hAnsi="Times New Roman" w:cs="Times New Roman"/>
          <w:sz w:val="24"/>
          <w:szCs w:val="24"/>
          <w:lang w:eastAsia="ar-SA"/>
        </w:rPr>
        <w:t>Ильинское</w:t>
      </w:r>
      <w:proofErr w:type="spellEnd"/>
      <w:r w:rsidRPr="005B13E7">
        <w:rPr>
          <w:rFonts w:ascii="Times New Roman" w:eastAsia="Arial" w:hAnsi="Times New Roman" w:cs="Times New Roman"/>
          <w:sz w:val="24"/>
          <w:szCs w:val="24"/>
          <w:lang w:eastAsia="ar-SA"/>
        </w:rPr>
        <w:t>»</w:t>
      </w:r>
    </w:p>
    <w:p w:rsidR="005B13E7" w:rsidRPr="005B13E7" w:rsidRDefault="005B13E7" w:rsidP="005B13E7">
      <w:pPr>
        <w:suppressAutoHyphens/>
        <w:autoSpaceDE w:val="0"/>
        <w:spacing w:after="0" w:line="240" w:lineRule="auto"/>
        <w:jc w:val="both"/>
        <w:rPr>
          <w:rFonts w:ascii="Times New Roman" w:eastAsia="Arial" w:hAnsi="Times New Roman" w:cs="Times New Roman"/>
          <w:sz w:val="24"/>
          <w:szCs w:val="24"/>
          <w:lang w:eastAsia="ar-SA"/>
        </w:rPr>
      </w:pPr>
      <w:r w:rsidRPr="005B13E7">
        <w:rPr>
          <w:rFonts w:ascii="Times New Roman" w:eastAsia="Arial" w:hAnsi="Times New Roman" w:cs="Times New Roman"/>
          <w:sz w:val="24"/>
          <w:szCs w:val="24"/>
          <w:lang w:eastAsia="ar-SA"/>
        </w:rPr>
        <w:t xml:space="preserve"> сельское поселение                             </w:t>
      </w:r>
    </w:p>
    <w:p w:rsidR="005B13E7" w:rsidRPr="005B13E7" w:rsidRDefault="005B13E7" w:rsidP="005B13E7">
      <w:pPr>
        <w:suppressAutoHyphens/>
        <w:autoSpaceDE w:val="0"/>
        <w:spacing w:after="0" w:line="240" w:lineRule="auto"/>
        <w:jc w:val="both"/>
        <w:rPr>
          <w:rFonts w:ascii="Times New Roman" w:eastAsia="Arial" w:hAnsi="Times New Roman" w:cs="Times New Roman"/>
          <w:sz w:val="24"/>
          <w:szCs w:val="24"/>
          <w:lang w:eastAsia="ar-SA"/>
        </w:rPr>
      </w:pPr>
      <w:proofErr w:type="gramStart"/>
      <w:r>
        <w:rPr>
          <w:rFonts w:ascii="Times New Roman" w:eastAsia="Arial" w:hAnsi="Times New Roman" w:cs="Times New Roman"/>
          <w:sz w:val="24"/>
          <w:szCs w:val="24"/>
          <w:lang w:eastAsia="ar-SA"/>
        </w:rPr>
        <w:t>л</w:t>
      </w:r>
      <w:proofErr w:type="gramEnd"/>
      <w:r>
        <w:rPr>
          <w:rFonts w:ascii="Times New Roman" w:eastAsia="Arial" w:hAnsi="Times New Roman" w:cs="Times New Roman"/>
          <w:sz w:val="24"/>
          <w:szCs w:val="24"/>
          <w:lang w:eastAsia="ar-SA"/>
        </w:rPr>
        <w:t xml:space="preserve">/с 04023004770 </w:t>
      </w:r>
      <w:r w:rsidRPr="005B13E7">
        <w:rPr>
          <w:rFonts w:ascii="Times New Roman" w:eastAsia="Arial" w:hAnsi="Times New Roman" w:cs="Times New Roman"/>
          <w:sz w:val="24"/>
          <w:szCs w:val="24"/>
          <w:lang w:eastAsia="ar-SA"/>
        </w:rPr>
        <w:t xml:space="preserve"> Отделение – НБ </w:t>
      </w:r>
    </w:p>
    <w:p w:rsidR="005B13E7" w:rsidRPr="005B13E7" w:rsidRDefault="005B13E7" w:rsidP="005B13E7">
      <w:pPr>
        <w:suppressAutoHyphens/>
        <w:autoSpaceDE w:val="0"/>
        <w:spacing w:after="0" w:line="240" w:lineRule="auto"/>
        <w:jc w:val="both"/>
        <w:rPr>
          <w:rFonts w:ascii="Times New Roman" w:eastAsia="Arial" w:hAnsi="Times New Roman" w:cs="Times New Roman"/>
          <w:sz w:val="24"/>
          <w:szCs w:val="24"/>
          <w:lang w:eastAsia="ar-SA"/>
        </w:rPr>
      </w:pPr>
      <w:r w:rsidRPr="005B13E7">
        <w:rPr>
          <w:rFonts w:ascii="Times New Roman" w:eastAsia="Arial" w:hAnsi="Times New Roman" w:cs="Times New Roman"/>
          <w:sz w:val="24"/>
          <w:szCs w:val="24"/>
          <w:lang w:eastAsia="ar-SA"/>
        </w:rPr>
        <w:t>Республика Бурятия г. Улан-Удэ</w:t>
      </w:r>
    </w:p>
    <w:p w:rsidR="005B13E7" w:rsidRPr="005B13E7" w:rsidRDefault="005B13E7" w:rsidP="005B13E7">
      <w:pPr>
        <w:suppressAutoHyphens/>
        <w:autoSpaceDE w:val="0"/>
        <w:spacing w:after="0" w:line="240" w:lineRule="auto"/>
        <w:jc w:val="both"/>
        <w:rPr>
          <w:rFonts w:ascii="Times New Roman" w:eastAsia="Arial" w:hAnsi="Times New Roman" w:cs="Times New Roman"/>
          <w:sz w:val="24"/>
          <w:szCs w:val="24"/>
          <w:lang w:eastAsia="ar-SA"/>
        </w:rPr>
      </w:pPr>
      <w:r w:rsidRPr="005B13E7">
        <w:rPr>
          <w:rFonts w:ascii="Times New Roman" w:eastAsia="Arial" w:hAnsi="Times New Roman" w:cs="Times New Roman"/>
          <w:sz w:val="24"/>
          <w:szCs w:val="24"/>
          <w:lang w:eastAsia="ar-SA"/>
        </w:rPr>
        <w:t xml:space="preserve">БИК 048142001 </w:t>
      </w:r>
    </w:p>
    <w:p w:rsidR="005B13E7" w:rsidRPr="005B13E7" w:rsidRDefault="005B13E7" w:rsidP="005B13E7">
      <w:pPr>
        <w:suppressAutoHyphens/>
        <w:autoSpaceDE w:val="0"/>
        <w:spacing w:after="0" w:line="240" w:lineRule="auto"/>
        <w:jc w:val="both"/>
        <w:rPr>
          <w:rFonts w:ascii="Times New Roman" w:eastAsia="Arial" w:hAnsi="Times New Roman" w:cs="Times New Roman"/>
          <w:sz w:val="24"/>
          <w:szCs w:val="24"/>
          <w:lang w:eastAsia="ar-SA"/>
        </w:rPr>
      </w:pPr>
      <w:proofErr w:type="spellStart"/>
      <w:r w:rsidRPr="005B13E7">
        <w:rPr>
          <w:rFonts w:ascii="Times New Roman" w:eastAsia="Arial" w:hAnsi="Times New Roman" w:cs="Times New Roman"/>
          <w:sz w:val="24"/>
          <w:szCs w:val="24"/>
          <w:lang w:eastAsia="ar-SA"/>
        </w:rPr>
        <w:t>сч</w:t>
      </w:r>
      <w:proofErr w:type="spellEnd"/>
      <w:r w:rsidRPr="005B13E7">
        <w:rPr>
          <w:rFonts w:ascii="Times New Roman" w:eastAsia="Arial" w:hAnsi="Times New Roman" w:cs="Times New Roman"/>
          <w:sz w:val="24"/>
          <w:szCs w:val="24"/>
          <w:lang w:eastAsia="ar-SA"/>
        </w:rPr>
        <w:t>. № 40101810600000010002</w:t>
      </w:r>
    </w:p>
    <w:p w:rsidR="005B13E7" w:rsidRPr="005B13E7" w:rsidRDefault="005B13E7" w:rsidP="005B13E7">
      <w:pPr>
        <w:suppressAutoHyphens/>
        <w:autoSpaceDE w:val="0"/>
        <w:spacing w:after="0" w:line="240" w:lineRule="auto"/>
        <w:jc w:val="both"/>
        <w:rPr>
          <w:rFonts w:ascii="Times New Roman" w:eastAsia="Arial" w:hAnsi="Times New Roman" w:cs="Times New Roman"/>
          <w:sz w:val="24"/>
          <w:szCs w:val="24"/>
          <w:lang w:eastAsia="ar-SA"/>
        </w:rPr>
      </w:pPr>
      <w:r w:rsidRPr="005B13E7">
        <w:rPr>
          <w:rFonts w:ascii="Times New Roman" w:eastAsia="Arial" w:hAnsi="Times New Roman" w:cs="Times New Roman"/>
          <w:sz w:val="24"/>
          <w:szCs w:val="24"/>
          <w:lang w:eastAsia="ar-SA"/>
        </w:rPr>
        <w:t>КБК 848 114 02053 10 0000 410</w:t>
      </w:r>
    </w:p>
    <w:p w:rsidR="005B13E7" w:rsidRPr="005B13E7" w:rsidRDefault="005B13E7" w:rsidP="005B13E7">
      <w:pPr>
        <w:suppressAutoHyphens/>
        <w:autoSpaceDE w:val="0"/>
        <w:spacing w:after="0" w:line="240" w:lineRule="auto"/>
        <w:jc w:val="both"/>
        <w:rPr>
          <w:rFonts w:ascii="Times New Roman" w:eastAsia="Arial" w:hAnsi="Times New Roman" w:cs="Times New Roman"/>
          <w:sz w:val="24"/>
          <w:szCs w:val="24"/>
          <w:lang w:eastAsia="ar-SA"/>
        </w:rPr>
      </w:pPr>
    </w:p>
    <w:p w:rsidR="005B13E7" w:rsidRPr="005B13E7" w:rsidRDefault="005B13E7" w:rsidP="005B13E7">
      <w:pPr>
        <w:suppressAutoHyphens/>
        <w:autoSpaceDE w:val="0"/>
        <w:spacing w:after="0" w:line="240" w:lineRule="auto"/>
        <w:jc w:val="both"/>
        <w:rPr>
          <w:rFonts w:ascii="Times New Roman" w:eastAsia="Arial" w:hAnsi="Times New Roman" w:cs="Times New Roman"/>
          <w:sz w:val="24"/>
          <w:szCs w:val="24"/>
          <w:lang w:eastAsia="ar-SA"/>
        </w:rPr>
      </w:pPr>
      <w:r w:rsidRPr="005B13E7">
        <w:rPr>
          <w:rFonts w:ascii="Times New Roman" w:eastAsia="Arial" w:hAnsi="Times New Roman" w:cs="Times New Roman"/>
          <w:sz w:val="24"/>
          <w:szCs w:val="24"/>
          <w:lang w:eastAsia="ar-SA"/>
        </w:rPr>
        <w:t xml:space="preserve">Глава </w:t>
      </w:r>
      <w:proofErr w:type="gramStart"/>
      <w:r w:rsidRPr="005B13E7">
        <w:rPr>
          <w:rFonts w:ascii="Times New Roman" w:eastAsia="Arial" w:hAnsi="Times New Roman" w:cs="Times New Roman"/>
          <w:sz w:val="24"/>
          <w:szCs w:val="24"/>
          <w:lang w:eastAsia="ar-SA"/>
        </w:rPr>
        <w:t>муниципального</w:t>
      </w:r>
      <w:proofErr w:type="gramEnd"/>
    </w:p>
    <w:p w:rsidR="005B13E7" w:rsidRPr="005B13E7" w:rsidRDefault="005B13E7" w:rsidP="005B13E7">
      <w:pPr>
        <w:suppressAutoHyphens/>
        <w:autoSpaceDE w:val="0"/>
        <w:spacing w:after="0" w:line="240" w:lineRule="auto"/>
        <w:jc w:val="both"/>
        <w:rPr>
          <w:rFonts w:ascii="Times New Roman" w:eastAsia="Arial" w:hAnsi="Times New Roman" w:cs="Times New Roman"/>
          <w:sz w:val="24"/>
          <w:szCs w:val="24"/>
          <w:lang w:eastAsia="ar-SA"/>
        </w:rPr>
      </w:pPr>
      <w:r w:rsidRPr="005B13E7">
        <w:rPr>
          <w:rFonts w:ascii="Times New Roman" w:eastAsia="Arial" w:hAnsi="Times New Roman" w:cs="Times New Roman"/>
          <w:sz w:val="24"/>
          <w:szCs w:val="24"/>
          <w:lang w:eastAsia="ar-SA"/>
        </w:rPr>
        <w:t>образования «</w:t>
      </w:r>
      <w:proofErr w:type="spellStart"/>
      <w:r w:rsidRPr="005B13E7">
        <w:rPr>
          <w:rFonts w:ascii="Times New Roman" w:eastAsia="Arial" w:hAnsi="Times New Roman" w:cs="Times New Roman"/>
          <w:sz w:val="24"/>
          <w:szCs w:val="24"/>
          <w:lang w:eastAsia="ar-SA"/>
        </w:rPr>
        <w:t>Ильинское</w:t>
      </w:r>
      <w:proofErr w:type="spellEnd"/>
      <w:r w:rsidRPr="005B13E7">
        <w:rPr>
          <w:rFonts w:ascii="Times New Roman" w:eastAsia="Arial" w:hAnsi="Times New Roman" w:cs="Times New Roman"/>
          <w:sz w:val="24"/>
          <w:szCs w:val="24"/>
          <w:lang w:eastAsia="ar-SA"/>
        </w:rPr>
        <w:t>»</w:t>
      </w:r>
    </w:p>
    <w:p w:rsidR="005B13E7" w:rsidRPr="005B13E7" w:rsidRDefault="005B13E7" w:rsidP="005B13E7">
      <w:pPr>
        <w:suppressAutoHyphens/>
        <w:autoSpaceDE w:val="0"/>
        <w:spacing w:after="0" w:line="240" w:lineRule="auto"/>
        <w:jc w:val="both"/>
        <w:rPr>
          <w:rFonts w:ascii="Times New Roman" w:eastAsia="Arial" w:hAnsi="Times New Roman" w:cs="Times New Roman"/>
          <w:sz w:val="24"/>
          <w:szCs w:val="24"/>
          <w:lang w:eastAsia="ar-SA"/>
        </w:rPr>
      </w:pPr>
      <w:r w:rsidRPr="005B13E7">
        <w:rPr>
          <w:rFonts w:ascii="Times New Roman" w:eastAsia="Arial" w:hAnsi="Times New Roman" w:cs="Times New Roman"/>
          <w:sz w:val="24"/>
          <w:szCs w:val="24"/>
          <w:lang w:eastAsia="ar-SA"/>
        </w:rPr>
        <w:t xml:space="preserve">сельское поселение                                </w:t>
      </w:r>
    </w:p>
    <w:p w:rsidR="005B13E7" w:rsidRDefault="005B13E7" w:rsidP="005B13E7">
      <w:pPr>
        <w:pStyle w:val="21"/>
        <w:spacing w:line="240" w:lineRule="auto"/>
        <w:jc w:val="both"/>
        <w:rPr>
          <w:b/>
        </w:rPr>
      </w:pPr>
      <w:r w:rsidRPr="005B13E7">
        <w:rPr>
          <w:rFonts w:cs="Times New Roman"/>
        </w:rPr>
        <w:t xml:space="preserve">Н.Н. </w:t>
      </w:r>
      <w:proofErr w:type="spellStart"/>
      <w:r w:rsidRPr="005B13E7">
        <w:rPr>
          <w:rFonts w:cs="Times New Roman"/>
        </w:rPr>
        <w:t>Челмакин</w:t>
      </w:r>
      <w:proofErr w:type="spellEnd"/>
      <w:proofErr w:type="gramStart"/>
      <w:r w:rsidRPr="005B13E7">
        <w:rPr>
          <w:rFonts w:cs="Times New Roman"/>
        </w:rPr>
        <w:t xml:space="preserve"> (______________-____</w:t>
      </w:r>
      <w:r w:rsidRPr="005B13E7">
        <w:rPr>
          <w:rFonts w:cs="Times New Roman"/>
          <w:sz w:val="28"/>
          <w:szCs w:val="28"/>
        </w:rPr>
        <w:t xml:space="preserve">)                   </w:t>
      </w:r>
      <w:proofErr w:type="gramEnd"/>
    </w:p>
    <w:sectPr w:rsidR="005B13E7">
      <w:pgSz w:w="11906" w:h="16838"/>
      <w:pgMar w:top="1134" w:right="850" w:bottom="1134"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80F3C52" w:usb2="00000016" w:usb3="00000000" w:csb0="0004001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6EA4"/>
    <w:rsid w:val="00025FD2"/>
    <w:rsid w:val="002B145B"/>
    <w:rsid w:val="002D5B74"/>
    <w:rsid w:val="00521C96"/>
    <w:rsid w:val="005B13E7"/>
    <w:rsid w:val="0068404C"/>
    <w:rsid w:val="007619F6"/>
    <w:rsid w:val="008A3582"/>
    <w:rsid w:val="008B4B41"/>
    <w:rsid w:val="008C7B29"/>
    <w:rsid w:val="009B1E8B"/>
    <w:rsid w:val="00BC6EA4"/>
    <w:rsid w:val="00E25BE1"/>
    <w:rsid w:val="00EB16FE"/>
    <w:rsid w:val="00FC2B0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style>
  <w:style w:type="paragraph" w:styleId="1">
    <w:name w:val="heading 1"/>
    <w:basedOn w:val="a"/>
    <w:link w:val="10"/>
    <w:qFormat/>
    <w:rsid w:val="00DF2EE8"/>
    <w:pPr>
      <w:keepNext/>
      <w:spacing w:before="240" w:after="60" w:line="240" w:lineRule="auto"/>
      <w:outlineLvl w:val="0"/>
    </w:pPr>
    <w:rPr>
      <w:rFonts w:ascii="Arial" w:eastAsia="Times New Roman" w:hAnsi="Arial" w:cs="Arial"/>
      <w:b/>
      <w:bCs/>
      <w:kern w:val="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basedOn w:val="a0"/>
    <w:uiPriority w:val="99"/>
    <w:unhideWhenUsed/>
    <w:rsid w:val="00513B9E"/>
    <w:rPr>
      <w:color w:val="0000FF" w:themeColor="hyperlink"/>
      <w:u w:val="single"/>
    </w:rPr>
  </w:style>
  <w:style w:type="character" w:customStyle="1" w:styleId="a3">
    <w:name w:val="Основной текст с отступом Знак"/>
    <w:basedOn w:val="a0"/>
    <w:qFormat/>
    <w:rsid w:val="001E187D"/>
    <w:rPr>
      <w:rFonts w:ascii="Times New Roman" w:eastAsia="Times New Roman" w:hAnsi="Times New Roman" w:cs="Times New Roman"/>
      <w:sz w:val="20"/>
      <w:szCs w:val="20"/>
      <w:lang w:eastAsia="ru-RU"/>
    </w:rPr>
  </w:style>
  <w:style w:type="character" w:customStyle="1" w:styleId="10">
    <w:name w:val="Заголовок 1 Знак"/>
    <w:basedOn w:val="a0"/>
    <w:link w:val="1"/>
    <w:qFormat/>
    <w:rsid w:val="00DF2EE8"/>
    <w:rPr>
      <w:rFonts w:ascii="Arial" w:eastAsia="Times New Roman" w:hAnsi="Arial" w:cs="Arial"/>
      <w:b/>
      <w:bCs/>
      <w:kern w:val="2"/>
      <w:sz w:val="32"/>
      <w:szCs w:val="32"/>
      <w:lang w:eastAsia="ru-RU"/>
    </w:rPr>
  </w:style>
  <w:style w:type="character" w:customStyle="1" w:styleId="a4">
    <w:name w:val="Название Знак"/>
    <w:basedOn w:val="a0"/>
    <w:qFormat/>
    <w:rsid w:val="00DF2EE8"/>
    <w:rPr>
      <w:rFonts w:ascii="Times New Roman" w:eastAsia="Times New Roman" w:hAnsi="Times New Roman" w:cs="Times New Roman"/>
      <w:b/>
      <w:sz w:val="40"/>
      <w:szCs w:val="20"/>
      <w:lang w:eastAsia="ru-RU"/>
    </w:rPr>
  </w:style>
  <w:style w:type="character" w:customStyle="1" w:styleId="a5">
    <w:name w:val="Гипертекстовая ссылка"/>
    <w:basedOn w:val="a0"/>
    <w:uiPriority w:val="99"/>
    <w:qFormat/>
    <w:rsid w:val="00475B03"/>
    <w:rPr>
      <w:rFonts w:cs="Times New Roman"/>
      <w:b w:val="0"/>
      <w:color w:val="106BBE"/>
    </w:rPr>
  </w:style>
  <w:style w:type="character" w:customStyle="1" w:styleId="a6">
    <w:name w:val="Основной текст Знак"/>
    <w:basedOn w:val="a0"/>
    <w:uiPriority w:val="99"/>
    <w:semiHidden/>
    <w:qFormat/>
    <w:rsid w:val="007A712D"/>
  </w:style>
  <w:style w:type="character" w:customStyle="1" w:styleId="a7">
    <w:name w:val="Текст выноски Знак"/>
    <w:basedOn w:val="a0"/>
    <w:uiPriority w:val="99"/>
    <w:semiHidden/>
    <w:qFormat/>
    <w:rsid w:val="00633EF3"/>
    <w:rPr>
      <w:rFonts w:ascii="Tahoma" w:hAnsi="Tahoma" w:cs="Tahoma"/>
      <w:sz w:val="16"/>
      <w:szCs w:val="16"/>
    </w:rPr>
  </w:style>
  <w:style w:type="character" w:customStyle="1" w:styleId="ListLabel1">
    <w:name w:val="ListLabel 1"/>
    <w:qFormat/>
    <w:rPr>
      <w:b/>
    </w:rPr>
  </w:style>
  <w:style w:type="character" w:customStyle="1" w:styleId="ListLabel2">
    <w:name w:val="ListLabel 2"/>
    <w:qFormat/>
    <w:rPr>
      <w:b/>
    </w:rPr>
  </w:style>
  <w:style w:type="character" w:customStyle="1" w:styleId="ListLabel3">
    <w:name w:val="ListLabel 3"/>
    <w:qFormat/>
    <w:rPr>
      <w:sz w:val="28"/>
    </w:rPr>
  </w:style>
  <w:style w:type="character" w:customStyle="1" w:styleId="ListLabel4">
    <w:name w:val="ListLabel 4"/>
    <w:qFormat/>
    <w:rPr>
      <w:sz w:val="28"/>
    </w:rPr>
  </w:style>
  <w:style w:type="character" w:customStyle="1" w:styleId="ListLabel5">
    <w:name w:val="ListLabel 5"/>
    <w:qFormat/>
    <w:rPr>
      <w:sz w:val="28"/>
    </w:rPr>
  </w:style>
  <w:style w:type="character" w:customStyle="1" w:styleId="ListLabel6">
    <w:name w:val="ListLabel 6"/>
    <w:qFormat/>
    <w:rPr>
      <w:sz w:val="28"/>
    </w:rPr>
  </w:style>
  <w:style w:type="character" w:customStyle="1" w:styleId="ListLabel7">
    <w:name w:val="ListLabel 7"/>
    <w:qFormat/>
    <w:rPr>
      <w:sz w:val="28"/>
    </w:rPr>
  </w:style>
  <w:style w:type="character" w:customStyle="1" w:styleId="ListLabel8">
    <w:name w:val="ListLabel 8"/>
    <w:qFormat/>
    <w:rPr>
      <w:sz w:val="28"/>
    </w:rPr>
  </w:style>
  <w:style w:type="character" w:customStyle="1" w:styleId="ListLabel9">
    <w:name w:val="ListLabel 9"/>
    <w:qFormat/>
    <w:rPr>
      <w:sz w:val="28"/>
    </w:rPr>
  </w:style>
  <w:style w:type="character" w:customStyle="1" w:styleId="ListLabel10">
    <w:name w:val="ListLabel 10"/>
    <w:qFormat/>
    <w:rPr>
      <w:sz w:val="28"/>
    </w:rPr>
  </w:style>
  <w:style w:type="character" w:customStyle="1" w:styleId="ListLabel11">
    <w:name w:val="ListLabel 11"/>
    <w:qFormat/>
    <w:rPr>
      <w:sz w:val="28"/>
    </w:rPr>
  </w:style>
  <w:style w:type="paragraph" w:customStyle="1" w:styleId="a8">
    <w:name w:val="Заголовок"/>
    <w:basedOn w:val="a"/>
    <w:next w:val="a9"/>
    <w:qFormat/>
    <w:pPr>
      <w:keepNext/>
      <w:spacing w:before="240" w:after="120"/>
    </w:pPr>
    <w:rPr>
      <w:rFonts w:ascii="Liberation Sans" w:eastAsia="Microsoft YaHei" w:hAnsi="Liberation Sans" w:cs="Arial"/>
      <w:sz w:val="28"/>
      <w:szCs w:val="28"/>
    </w:rPr>
  </w:style>
  <w:style w:type="paragraph" w:styleId="a9">
    <w:name w:val="Body Text"/>
    <w:basedOn w:val="a"/>
    <w:uiPriority w:val="99"/>
    <w:semiHidden/>
    <w:unhideWhenUsed/>
    <w:rsid w:val="007A712D"/>
    <w:pPr>
      <w:spacing w:after="120"/>
    </w:pPr>
  </w:style>
  <w:style w:type="paragraph" w:styleId="aa">
    <w:name w:val="List"/>
    <w:basedOn w:val="a9"/>
    <w:rPr>
      <w:rFonts w:cs="Arial"/>
    </w:rPr>
  </w:style>
  <w:style w:type="paragraph" w:styleId="ab">
    <w:name w:val="caption"/>
    <w:basedOn w:val="a"/>
    <w:qFormat/>
    <w:pPr>
      <w:suppressLineNumbers/>
      <w:spacing w:before="120" w:after="120"/>
    </w:pPr>
    <w:rPr>
      <w:rFonts w:cs="Arial"/>
      <w:i/>
      <w:iCs/>
      <w:sz w:val="24"/>
      <w:szCs w:val="24"/>
    </w:rPr>
  </w:style>
  <w:style w:type="paragraph" w:styleId="ac">
    <w:name w:val="index heading"/>
    <w:basedOn w:val="a"/>
    <w:qFormat/>
    <w:pPr>
      <w:suppressLineNumbers/>
    </w:pPr>
    <w:rPr>
      <w:rFonts w:cs="Arial"/>
    </w:rPr>
  </w:style>
  <w:style w:type="paragraph" w:styleId="ad">
    <w:name w:val="Body Text Indent"/>
    <w:basedOn w:val="a"/>
    <w:rsid w:val="001E187D"/>
    <w:pPr>
      <w:spacing w:after="120" w:line="240" w:lineRule="auto"/>
      <w:ind w:left="283"/>
    </w:pPr>
    <w:rPr>
      <w:rFonts w:ascii="Times New Roman" w:eastAsia="Times New Roman" w:hAnsi="Times New Roman" w:cs="Times New Roman"/>
      <w:sz w:val="20"/>
      <w:szCs w:val="20"/>
      <w:lang w:eastAsia="ru-RU"/>
    </w:rPr>
  </w:style>
  <w:style w:type="paragraph" w:styleId="ae">
    <w:name w:val="Title"/>
    <w:basedOn w:val="a"/>
    <w:qFormat/>
    <w:rsid w:val="00DF2EE8"/>
    <w:pPr>
      <w:spacing w:after="0" w:line="240" w:lineRule="auto"/>
      <w:jc w:val="center"/>
    </w:pPr>
    <w:rPr>
      <w:rFonts w:ascii="Times New Roman" w:eastAsia="Times New Roman" w:hAnsi="Times New Roman" w:cs="Times New Roman"/>
      <w:b/>
      <w:sz w:val="40"/>
      <w:szCs w:val="20"/>
      <w:lang w:eastAsia="ru-RU"/>
    </w:rPr>
  </w:style>
  <w:style w:type="paragraph" w:styleId="af">
    <w:name w:val="List Paragraph"/>
    <w:basedOn w:val="a"/>
    <w:uiPriority w:val="34"/>
    <w:qFormat/>
    <w:rsid w:val="00AC7FF2"/>
    <w:pPr>
      <w:ind w:left="720"/>
      <w:contextualSpacing/>
    </w:pPr>
  </w:style>
  <w:style w:type="paragraph" w:customStyle="1" w:styleId="ConsPlusNormal">
    <w:name w:val="ConsPlusNormal"/>
    <w:qFormat/>
    <w:rsid w:val="007A712D"/>
    <w:pPr>
      <w:widowControl w:val="0"/>
      <w:suppressAutoHyphens/>
      <w:ind w:firstLine="720"/>
    </w:pPr>
    <w:rPr>
      <w:rFonts w:ascii="Arial" w:eastAsia="Times New Roman" w:hAnsi="Arial" w:cs="Arial"/>
      <w:sz w:val="20"/>
      <w:szCs w:val="20"/>
      <w:lang w:eastAsia="ar-SA"/>
    </w:rPr>
  </w:style>
  <w:style w:type="paragraph" w:customStyle="1" w:styleId="21">
    <w:name w:val="Основной текст 21"/>
    <w:basedOn w:val="a"/>
    <w:qFormat/>
    <w:rsid w:val="007A712D"/>
    <w:pPr>
      <w:suppressAutoHyphens/>
      <w:spacing w:after="120" w:line="480" w:lineRule="auto"/>
    </w:pPr>
    <w:rPr>
      <w:rFonts w:ascii="Times New Roman" w:eastAsia="Times New Roman" w:hAnsi="Times New Roman" w:cs="Calibri"/>
      <w:sz w:val="24"/>
      <w:szCs w:val="24"/>
      <w:lang w:eastAsia="ar-SA"/>
    </w:rPr>
  </w:style>
  <w:style w:type="paragraph" w:customStyle="1" w:styleId="western">
    <w:name w:val="western"/>
    <w:basedOn w:val="a"/>
    <w:qFormat/>
    <w:rsid w:val="00F2221D"/>
    <w:pPr>
      <w:spacing w:beforeAutospacing="1" w:afterAutospacing="1" w:line="240" w:lineRule="auto"/>
    </w:pPr>
    <w:rPr>
      <w:rFonts w:ascii="Times New Roman" w:eastAsia="Times New Roman" w:hAnsi="Times New Roman" w:cs="Times New Roman"/>
      <w:sz w:val="24"/>
      <w:szCs w:val="24"/>
      <w:lang w:eastAsia="ru-RU"/>
    </w:rPr>
  </w:style>
  <w:style w:type="paragraph" w:styleId="af0">
    <w:name w:val="Balloon Text"/>
    <w:basedOn w:val="a"/>
    <w:uiPriority w:val="99"/>
    <w:semiHidden/>
    <w:unhideWhenUsed/>
    <w:qFormat/>
    <w:rsid w:val="00633EF3"/>
    <w:pPr>
      <w:spacing w:after="0" w:line="240" w:lineRule="auto"/>
    </w:pPr>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style>
  <w:style w:type="paragraph" w:styleId="1">
    <w:name w:val="heading 1"/>
    <w:basedOn w:val="a"/>
    <w:link w:val="10"/>
    <w:qFormat/>
    <w:rsid w:val="00DF2EE8"/>
    <w:pPr>
      <w:keepNext/>
      <w:spacing w:before="240" w:after="60" w:line="240" w:lineRule="auto"/>
      <w:outlineLvl w:val="0"/>
    </w:pPr>
    <w:rPr>
      <w:rFonts w:ascii="Arial" w:eastAsia="Times New Roman" w:hAnsi="Arial" w:cs="Arial"/>
      <w:b/>
      <w:bCs/>
      <w:kern w:val="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basedOn w:val="a0"/>
    <w:uiPriority w:val="99"/>
    <w:unhideWhenUsed/>
    <w:rsid w:val="00513B9E"/>
    <w:rPr>
      <w:color w:val="0000FF" w:themeColor="hyperlink"/>
      <w:u w:val="single"/>
    </w:rPr>
  </w:style>
  <w:style w:type="character" w:customStyle="1" w:styleId="a3">
    <w:name w:val="Основной текст с отступом Знак"/>
    <w:basedOn w:val="a0"/>
    <w:qFormat/>
    <w:rsid w:val="001E187D"/>
    <w:rPr>
      <w:rFonts w:ascii="Times New Roman" w:eastAsia="Times New Roman" w:hAnsi="Times New Roman" w:cs="Times New Roman"/>
      <w:sz w:val="20"/>
      <w:szCs w:val="20"/>
      <w:lang w:eastAsia="ru-RU"/>
    </w:rPr>
  </w:style>
  <w:style w:type="character" w:customStyle="1" w:styleId="10">
    <w:name w:val="Заголовок 1 Знак"/>
    <w:basedOn w:val="a0"/>
    <w:link w:val="1"/>
    <w:qFormat/>
    <w:rsid w:val="00DF2EE8"/>
    <w:rPr>
      <w:rFonts w:ascii="Arial" w:eastAsia="Times New Roman" w:hAnsi="Arial" w:cs="Arial"/>
      <w:b/>
      <w:bCs/>
      <w:kern w:val="2"/>
      <w:sz w:val="32"/>
      <w:szCs w:val="32"/>
      <w:lang w:eastAsia="ru-RU"/>
    </w:rPr>
  </w:style>
  <w:style w:type="character" w:customStyle="1" w:styleId="a4">
    <w:name w:val="Название Знак"/>
    <w:basedOn w:val="a0"/>
    <w:qFormat/>
    <w:rsid w:val="00DF2EE8"/>
    <w:rPr>
      <w:rFonts w:ascii="Times New Roman" w:eastAsia="Times New Roman" w:hAnsi="Times New Roman" w:cs="Times New Roman"/>
      <w:b/>
      <w:sz w:val="40"/>
      <w:szCs w:val="20"/>
      <w:lang w:eastAsia="ru-RU"/>
    </w:rPr>
  </w:style>
  <w:style w:type="character" w:customStyle="1" w:styleId="a5">
    <w:name w:val="Гипертекстовая ссылка"/>
    <w:basedOn w:val="a0"/>
    <w:uiPriority w:val="99"/>
    <w:qFormat/>
    <w:rsid w:val="00475B03"/>
    <w:rPr>
      <w:rFonts w:cs="Times New Roman"/>
      <w:b w:val="0"/>
      <w:color w:val="106BBE"/>
    </w:rPr>
  </w:style>
  <w:style w:type="character" w:customStyle="1" w:styleId="a6">
    <w:name w:val="Основной текст Знак"/>
    <w:basedOn w:val="a0"/>
    <w:uiPriority w:val="99"/>
    <w:semiHidden/>
    <w:qFormat/>
    <w:rsid w:val="007A712D"/>
  </w:style>
  <w:style w:type="character" w:customStyle="1" w:styleId="a7">
    <w:name w:val="Текст выноски Знак"/>
    <w:basedOn w:val="a0"/>
    <w:uiPriority w:val="99"/>
    <w:semiHidden/>
    <w:qFormat/>
    <w:rsid w:val="00633EF3"/>
    <w:rPr>
      <w:rFonts w:ascii="Tahoma" w:hAnsi="Tahoma" w:cs="Tahoma"/>
      <w:sz w:val="16"/>
      <w:szCs w:val="16"/>
    </w:rPr>
  </w:style>
  <w:style w:type="character" w:customStyle="1" w:styleId="ListLabel1">
    <w:name w:val="ListLabel 1"/>
    <w:qFormat/>
    <w:rPr>
      <w:b/>
    </w:rPr>
  </w:style>
  <w:style w:type="character" w:customStyle="1" w:styleId="ListLabel2">
    <w:name w:val="ListLabel 2"/>
    <w:qFormat/>
    <w:rPr>
      <w:b/>
    </w:rPr>
  </w:style>
  <w:style w:type="character" w:customStyle="1" w:styleId="ListLabel3">
    <w:name w:val="ListLabel 3"/>
    <w:qFormat/>
    <w:rPr>
      <w:sz w:val="28"/>
    </w:rPr>
  </w:style>
  <w:style w:type="character" w:customStyle="1" w:styleId="ListLabel4">
    <w:name w:val="ListLabel 4"/>
    <w:qFormat/>
    <w:rPr>
      <w:sz w:val="28"/>
    </w:rPr>
  </w:style>
  <w:style w:type="character" w:customStyle="1" w:styleId="ListLabel5">
    <w:name w:val="ListLabel 5"/>
    <w:qFormat/>
    <w:rPr>
      <w:sz w:val="28"/>
    </w:rPr>
  </w:style>
  <w:style w:type="character" w:customStyle="1" w:styleId="ListLabel6">
    <w:name w:val="ListLabel 6"/>
    <w:qFormat/>
    <w:rPr>
      <w:sz w:val="28"/>
    </w:rPr>
  </w:style>
  <w:style w:type="character" w:customStyle="1" w:styleId="ListLabel7">
    <w:name w:val="ListLabel 7"/>
    <w:qFormat/>
    <w:rPr>
      <w:sz w:val="28"/>
    </w:rPr>
  </w:style>
  <w:style w:type="character" w:customStyle="1" w:styleId="ListLabel8">
    <w:name w:val="ListLabel 8"/>
    <w:qFormat/>
    <w:rPr>
      <w:sz w:val="28"/>
    </w:rPr>
  </w:style>
  <w:style w:type="character" w:customStyle="1" w:styleId="ListLabel9">
    <w:name w:val="ListLabel 9"/>
    <w:qFormat/>
    <w:rPr>
      <w:sz w:val="28"/>
    </w:rPr>
  </w:style>
  <w:style w:type="character" w:customStyle="1" w:styleId="ListLabel10">
    <w:name w:val="ListLabel 10"/>
    <w:qFormat/>
    <w:rPr>
      <w:sz w:val="28"/>
    </w:rPr>
  </w:style>
  <w:style w:type="character" w:customStyle="1" w:styleId="ListLabel11">
    <w:name w:val="ListLabel 11"/>
    <w:qFormat/>
    <w:rPr>
      <w:sz w:val="28"/>
    </w:rPr>
  </w:style>
  <w:style w:type="paragraph" w:customStyle="1" w:styleId="a8">
    <w:name w:val="Заголовок"/>
    <w:basedOn w:val="a"/>
    <w:next w:val="a9"/>
    <w:qFormat/>
    <w:pPr>
      <w:keepNext/>
      <w:spacing w:before="240" w:after="120"/>
    </w:pPr>
    <w:rPr>
      <w:rFonts w:ascii="Liberation Sans" w:eastAsia="Microsoft YaHei" w:hAnsi="Liberation Sans" w:cs="Arial"/>
      <w:sz w:val="28"/>
      <w:szCs w:val="28"/>
    </w:rPr>
  </w:style>
  <w:style w:type="paragraph" w:styleId="a9">
    <w:name w:val="Body Text"/>
    <w:basedOn w:val="a"/>
    <w:uiPriority w:val="99"/>
    <w:semiHidden/>
    <w:unhideWhenUsed/>
    <w:rsid w:val="007A712D"/>
    <w:pPr>
      <w:spacing w:after="120"/>
    </w:pPr>
  </w:style>
  <w:style w:type="paragraph" w:styleId="aa">
    <w:name w:val="List"/>
    <w:basedOn w:val="a9"/>
    <w:rPr>
      <w:rFonts w:cs="Arial"/>
    </w:rPr>
  </w:style>
  <w:style w:type="paragraph" w:styleId="ab">
    <w:name w:val="caption"/>
    <w:basedOn w:val="a"/>
    <w:qFormat/>
    <w:pPr>
      <w:suppressLineNumbers/>
      <w:spacing w:before="120" w:after="120"/>
    </w:pPr>
    <w:rPr>
      <w:rFonts w:cs="Arial"/>
      <w:i/>
      <w:iCs/>
      <w:sz w:val="24"/>
      <w:szCs w:val="24"/>
    </w:rPr>
  </w:style>
  <w:style w:type="paragraph" w:styleId="ac">
    <w:name w:val="index heading"/>
    <w:basedOn w:val="a"/>
    <w:qFormat/>
    <w:pPr>
      <w:suppressLineNumbers/>
    </w:pPr>
    <w:rPr>
      <w:rFonts w:cs="Arial"/>
    </w:rPr>
  </w:style>
  <w:style w:type="paragraph" w:styleId="ad">
    <w:name w:val="Body Text Indent"/>
    <w:basedOn w:val="a"/>
    <w:rsid w:val="001E187D"/>
    <w:pPr>
      <w:spacing w:after="120" w:line="240" w:lineRule="auto"/>
      <w:ind w:left="283"/>
    </w:pPr>
    <w:rPr>
      <w:rFonts w:ascii="Times New Roman" w:eastAsia="Times New Roman" w:hAnsi="Times New Roman" w:cs="Times New Roman"/>
      <w:sz w:val="20"/>
      <w:szCs w:val="20"/>
      <w:lang w:eastAsia="ru-RU"/>
    </w:rPr>
  </w:style>
  <w:style w:type="paragraph" w:styleId="ae">
    <w:name w:val="Title"/>
    <w:basedOn w:val="a"/>
    <w:qFormat/>
    <w:rsid w:val="00DF2EE8"/>
    <w:pPr>
      <w:spacing w:after="0" w:line="240" w:lineRule="auto"/>
      <w:jc w:val="center"/>
    </w:pPr>
    <w:rPr>
      <w:rFonts w:ascii="Times New Roman" w:eastAsia="Times New Roman" w:hAnsi="Times New Roman" w:cs="Times New Roman"/>
      <w:b/>
      <w:sz w:val="40"/>
      <w:szCs w:val="20"/>
      <w:lang w:eastAsia="ru-RU"/>
    </w:rPr>
  </w:style>
  <w:style w:type="paragraph" w:styleId="af">
    <w:name w:val="List Paragraph"/>
    <w:basedOn w:val="a"/>
    <w:uiPriority w:val="34"/>
    <w:qFormat/>
    <w:rsid w:val="00AC7FF2"/>
    <w:pPr>
      <w:ind w:left="720"/>
      <w:contextualSpacing/>
    </w:pPr>
  </w:style>
  <w:style w:type="paragraph" w:customStyle="1" w:styleId="ConsPlusNormal">
    <w:name w:val="ConsPlusNormal"/>
    <w:qFormat/>
    <w:rsid w:val="007A712D"/>
    <w:pPr>
      <w:widowControl w:val="0"/>
      <w:suppressAutoHyphens/>
      <w:ind w:firstLine="720"/>
    </w:pPr>
    <w:rPr>
      <w:rFonts w:ascii="Arial" w:eastAsia="Times New Roman" w:hAnsi="Arial" w:cs="Arial"/>
      <w:sz w:val="20"/>
      <w:szCs w:val="20"/>
      <w:lang w:eastAsia="ar-SA"/>
    </w:rPr>
  </w:style>
  <w:style w:type="paragraph" w:customStyle="1" w:styleId="21">
    <w:name w:val="Основной текст 21"/>
    <w:basedOn w:val="a"/>
    <w:qFormat/>
    <w:rsid w:val="007A712D"/>
    <w:pPr>
      <w:suppressAutoHyphens/>
      <w:spacing w:after="120" w:line="480" w:lineRule="auto"/>
    </w:pPr>
    <w:rPr>
      <w:rFonts w:ascii="Times New Roman" w:eastAsia="Times New Roman" w:hAnsi="Times New Roman" w:cs="Calibri"/>
      <w:sz w:val="24"/>
      <w:szCs w:val="24"/>
      <w:lang w:eastAsia="ar-SA"/>
    </w:rPr>
  </w:style>
  <w:style w:type="paragraph" w:customStyle="1" w:styleId="western">
    <w:name w:val="western"/>
    <w:basedOn w:val="a"/>
    <w:qFormat/>
    <w:rsid w:val="00F2221D"/>
    <w:pPr>
      <w:spacing w:beforeAutospacing="1" w:afterAutospacing="1" w:line="240" w:lineRule="auto"/>
    </w:pPr>
    <w:rPr>
      <w:rFonts w:ascii="Times New Roman" w:eastAsia="Times New Roman" w:hAnsi="Times New Roman" w:cs="Times New Roman"/>
      <w:sz w:val="24"/>
      <w:szCs w:val="24"/>
      <w:lang w:eastAsia="ru-RU"/>
    </w:rPr>
  </w:style>
  <w:style w:type="paragraph" w:styleId="af0">
    <w:name w:val="Balloon Text"/>
    <w:basedOn w:val="a"/>
    <w:uiPriority w:val="99"/>
    <w:semiHidden/>
    <w:unhideWhenUsed/>
    <w:qFormat/>
    <w:rsid w:val="00633EF3"/>
    <w:pPr>
      <w:spacing w:after="0" w:line="240" w:lineRule="auto"/>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utp.sberbank-ast.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p.sberbank-ast.ru/" TargetMode="External"/><Relationship Id="rId12" Type="http://schemas.openxmlformats.org/officeDocument/2006/relationships/hyperlink" Target="http://utp.sberbank-ast.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torgi.gov.ru" TargetMode="External"/><Relationship Id="rId11" Type="http://schemas.openxmlformats.org/officeDocument/2006/relationships/hyperlink" Target="http://torgi.gov.ru" TargetMode="External"/><Relationship Id="rId5" Type="http://schemas.openxmlformats.org/officeDocument/2006/relationships/hyperlink" Target="http://utp.sberbank-ast.ru/" TargetMode="External"/><Relationship Id="rId10" Type="http://schemas.openxmlformats.org/officeDocument/2006/relationships/hyperlink" Target="consultantplus://offline/ref=1DFB8ED07152A4CDD4CFB2ED0E6272EA0EC386CEF24351BCCE2CFDE412246DE434A27AM3b1I" TargetMode="External"/><Relationship Id="rId4" Type="http://schemas.openxmlformats.org/officeDocument/2006/relationships/webSettings" Target="webSettings.xml"/><Relationship Id="rId9" Type="http://schemas.openxmlformats.org/officeDocument/2006/relationships/hyperlink" Target="http://utp.sberbank-as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10</Pages>
  <Words>4094</Words>
  <Characters>23337</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27377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Кирилл</dc:creator>
  <cp:lastModifiedBy>ПК</cp:lastModifiedBy>
  <cp:revision>8</cp:revision>
  <cp:lastPrinted>2020-03-26T07:24:00Z</cp:lastPrinted>
  <dcterms:created xsi:type="dcterms:W3CDTF">2020-02-13T13:38:00Z</dcterms:created>
  <dcterms:modified xsi:type="dcterms:W3CDTF">2020-03-26T07:28:00Z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